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17"/>
        <w:tblW w:w="0" w:type="auto"/>
        <w:tblLook w:val="04A0" w:firstRow="1" w:lastRow="0" w:firstColumn="1" w:lastColumn="0" w:noHBand="0" w:noVBand="1"/>
      </w:tblPr>
      <w:tblGrid>
        <w:gridCol w:w="4491"/>
        <w:gridCol w:w="4489"/>
      </w:tblGrid>
      <w:tr w:rsidR="007E7C5E" w:rsidTr="00F2439D">
        <w:trPr>
          <w:trHeight w:val="1124"/>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Pr="00F2439D" w:rsidRDefault="007E7C5E" w:rsidP="007E7C5E">
            <w:pPr>
              <w:rPr>
                <w:b/>
              </w:rPr>
            </w:pPr>
            <w:r w:rsidRPr="00F2439D">
              <w:rPr>
                <w:b/>
              </w:rPr>
              <w:t>Year Group:</w:t>
            </w:r>
            <w:r w:rsidR="00793AB9">
              <w:rPr>
                <w:b/>
              </w:rPr>
              <w:t xml:space="preserve"> 2</w:t>
            </w:r>
          </w:p>
          <w:p w:rsidR="007E7C5E" w:rsidRPr="00F2439D" w:rsidRDefault="007E7C5E" w:rsidP="007E7C5E">
            <w:pPr>
              <w:rPr>
                <w:b/>
              </w:rPr>
            </w:pPr>
          </w:p>
          <w:p w:rsidR="007E7C5E" w:rsidRPr="00F2439D" w:rsidRDefault="007E7C5E" w:rsidP="007E7C5E">
            <w:pPr>
              <w:rPr>
                <w:b/>
              </w:rPr>
            </w:pPr>
            <w:r w:rsidRPr="00F2439D">
              <w:rPr>
                <w:b/>
              </w:rPr>
              <w:t>Term:</w:t>
            </w:r>
            <w:r w:rsidR="005C0753" w:rsidRPr="00F2439D">
              <w:rPr>
                <w:b/>
              </w:rPr>
              <w:t xml:space="preserve"> Spring 1</w:t>
            </w:r>
          </w:p>
          <w:p w:rsidR="007E7C5E" w:rsidRDefault="007E7C5E" w:rsidP="007E7C5E"/>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Default="00F2439D" w:rsidP="007E7C5E">
            <w:r>
              <w:rPr>
                <w:noProof/>
                <w:lang w:eastAsia="en-GB"/>
              </w:rPr>
              <w:drawing>
                <wp:anchor distT="0" distB="0" distL="114300" distR="114300" simplePos="0" relativeHeight="251660288" behindDoc="0" locked="0" layoutInCell="1" allowOverlap="1">
                  <wp:simplePos x="0" y="0"/>
                  <wp:positionH relativeFrom="margin">
                    <wp:posOffset>-26926</wp:posOffset>
                  </wp:positionH>
                  <wp:positionV relativeFrom="paragraph">
                    <wp:posOffset>4575</wp:posOffset>
                  </wp:positionV>
                  <wp:extent cx="2774197" cy="711756"/>
                  <wp:effectExtent l="19050" t="19050" r="2667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197" cy="711756"/>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tc>
      </w:tr>
    </w:tbl>
    <w:p w:rsidR="007E7C5E" w:rsidRDefault="00FD48B2">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983766</wp:posOffset>
                </wp:positionV>
                <wp:extent cx="5711125" cy="728420"/>
                <wp:effectExtent l="19050" t="19050" r="234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25" cy="728420"/>
                        </a:xfrm>
                        <a:prstGeom prst="rect">
                          <a:avLst/>
                        </a:prstGeom>
                        <a:solidFill>
                          <a:srgbClr val="FFFFFF"/>
                        </a:solidFill>
                        <a:ln w="28575">
                          <a:solidFill>
                            <a:srgbClr val="0070C0"/>
                          </a:solidFill>
                          <a:miter lim="800000"/>
                          <a:headEnd/>
                          <a:tailEnd/>
                        </a:ln>
                      </wps:spPr>
                      <wps:txbx>
                        <w:txbxContent>
                          <w:p w:rsidR="00FD48B2" w:rsidRDefault="00FD48B2">
                            <w:r w:rsidRPr="00F2439D">
                              <w:rPr>
                                <w:b/>
                              </w:rPr>
                              <w:t>This term’s school virtues are</w:t>
                            </w:r>
                            <w:r>
                              <w:t>:</w:t>
                            </w:r>
                          </w:p>
                          <w:p w:rsidR="00DF634F" w:rsidRPr="0047334D" w:rsidRDefault="00DF634F" w:rsidP="00DF634F">
                            <w:pPr>
                              <w:jc w:val="center"/>
                              <w:rPr>
                                <w:sz w:val="28"/>
                              </w:rPr>
                            </w:pPr>
                            <w:r w:rsidRPr="0047334D">
                              <w:rPr>
                                <w:b/>
                                <w:sz w:val="28"/>
                              </w:rPr>
                              <w:t>Faith</w:t>
                            </w:r>
                            <w:r w:rsidRPr="0047334D">
                              <w:rPr>
                                <w:sz w:val="28"/>
                              </w:rPr>
                              <w:t xml:space="preserve"> and </w:t>
                            </w:r>
                            <w:r w:rsidRPr="0047334D">
                              <w:rPr>
                                <w:b/>
                                <w:sz w:val="28"/>
                              </w:rPr>
                              <w:t>Simplicity</w:t>
                            </w:r>
                          </w:p>
                          <w:p w:rsidR="00FD48B2" w:rsidRDefault="00FD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5pt;margin-top:77.45pt;width:449.7pt;height:5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" strokecolor="#0070c0" strokeweight="2.25pt">
                <v:textbox>
                  <w:txbxContent>
                    <w:p w:rsidR="00FD48B2" w:rsidRDefault="00FD48B2">
                      <w:r w:rsidRPr="00F2439D">
                        <w:rPr>
                          <w:b/>
                        </w:rPr>
                        <w:t>This term’s school virtues are</w:t>
                      </w:r>
                      <w:r>
                        <w:t>:</w:t>
                      </w:r>
                    </w:p>
                    <w:p w:rsidR="00DF634F" w:rsidRPr="0047334D" w:rsidRDefault="00DF634F" w:rsidP="00DF634F">
                      <w:pPr>
                        <w:jc w:val="center"/>
                        <w:rPr>
                          <w:sz w:val="28"/>
                        </w:rPr>
                      </w:pPr>
                      <w:r w:rsidRPr="0047334D">
                        <w:rPr>
                          <w:b/>
                          <w:sz w:val="28"/>
                        </w:rPr>
                        <w:t>Faith</w:t>
                      </w:r>
                      <w:r w:rsidRPr="0047334D">
                        <w:rPr>
                          <w:sz w:val="28"/>
                        </w:rPr>
                        <w:t xml:space="preserve"> and </w:t>
                      </w:r>
                      <w:r w:rsidRPr="0047334D">
                        <w:rPr>
                          <w:b/>
                          <w:sz w:val="28"/>
                        </w:rPr>
                        <w:t>Simplicity</w:t>
                      </w:r>
                    </w:p>
                    <w:p w:rsidR="00FD48B2" w:rsidRDefault="00FD48B2"/>
                  </w:txbxContent>
                </v:textbox>
                <w10:wrap anchorx="margin"/>
              </v:shape>
            </w:pict>
          </mc:Fallback>
        </mc:AlternateContent>
      </w:r>
    </w:p>
    <w:p w:rsidR="00081623" w:rsidRDefault="00081623"/>
    <w:tbl>
      <w:tblPr>
        <w:tblStyle w:val="TableGrid"/>
        <w:tblpPr w:leftFromText="180" w:rightFromText="180" w:horzAnchor="margin" w:tblpY="2832"/>
        <w:tblW w:w="0" w:type="auto"/>
        <w:tblLook w:val="04A0" w:firstRow="1" w:lastRow="0" w:firstColumn="1" w:lastColumn="0" w:noHBand="0" w:noVBand="1"/>
      </w:tblPr>
      <w:tblGrid>
        <w:gridCol w:w="4489"/>
        <w:gridCol w:w="4491"/>
      </w:tblGrid>
      <w:tr w:rsidR="007E7C5E" w:rsidRPr="00FD48B2" w:rsidTr="00F2439D">
        <w:trPr>
          <w:trHeight w:val="1408"/>
        </w:trPr>
        <w:tc>
          <w:tcPr>
            <w:tcW w:w="9016" w:type="dxa"/>
            <w:gridSpan w:val="2"/>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Default="007E7C5E" w:rsidP="005C0753">
            <w:pPr>
              <w:jc w:val="center"/>
              <w:rPr>
                <w:rFonts w:cstheme="minorHAnsi"/>
                <w:b/>
                <w:u w:val="single"/>
              </w:rPr>
            </w:pPr>
            <w:r w:rsidRPr="00FD48B2">
              <w:rPr>
                <w:rFonts w:cstheme="minorHAnsi"/>
                <w:b/>
                <w:u w:val="single"/>
              </w:rPr>
              <w:t>Religious Education</w:t>
            </w:r>
          </w:p>
          <w:p w:rsidR="00793AB9" w:rsidRDefault="00793AB9" w:rsidP="005C0753">
            <w:pPr>
              <w:jc w:val="center"/>
              <w:rPr>
                <w:rFonts w:cstheme="minorHAnsi"/>
                <w:b/>
                <w:u w:val="single"/>
              </w:rPr>
            </w:pPr>
          </w:p>
          <w:p w:rsidR="00793AB9" w:rsidRPr="00793AB9" w:rsidRDefault="00793AB9" w:rsidP="00793AB9">
            <w:pPr>
              <w:rPr>
                <w:rFonts w:cstheme="minorHAnsi"/>
                <w:b/>
              </w:rPr>
            </w:pPr>
            <w:r w:rsidRPr="00793AB9">
              <w:rPr>
                <w:rFonts w:cstheme="minorHAnsi"/>
                <w:b/>
              </w:rPr>
              <w:t>Books</w:t>
            </w:r>
            <w:r>
              <w:rPr>
                <w:rFonts w:cstheme="minorHAnsi"/>
                <w:b/>
              </w:rPr>
              <w:t xml:space="preserve"> and stories from the </w:t>
            </w:r>
            <w:r w:rsidR="008709C8">
              <w:rPr>
                <w:rFonts w:cstheme="minorHAnsi"/>
                <w:b/>
              </w:rPr>
              <w:t xml:space="preserve">New testament, </w:t>
            </w:r>
            <w:r w:rsidR="009608D4">
              <w:rPr>
                <w:rFonts w:cstheme="minorHAnsi"/>
                <w:b/>
              </w:rPr>
              <w:t>Thanksgiving</w:t>
            </w:r>
            <w:r w:rsidR="008709C8">
              <w:rPr>
                <w:rFonts w:cstheme="minorHAnsi"/>
                <w:b/>
              </w:rPr>
              <w:t xml:space="preserve">, </w:t>
            </w:r>
            <w:r w:rsidR="009608D4">
              <w:rPr>
                <w:rFonts w:cstheme="minorHAnsi"/>
                <w:b/>
              </w:rPr>
              <w:t>Judaism</w:t>
            </w:r>
          </w:p>
        </w:tc>
      </w:tr>
      <w:tr w:rsidR="007E7C5E" w:rsidRPr="00FD48B2" w:rsidTr="006F774D">
        <w:trPr>
          <w:trHeight w:val="2089"/>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Maths</w:t>
            </w:r>
          </w:p>
          <w:p w:rsidR="007E7C5E" w:rsidRPr="00FD48B2" w:rsidRDefault="007E7C5E" w:rsidP="007E7C5E">
            <w:pPr>
              <w:jc w:val="center"/>
              <w:rPr>
                <w:rFonts w:cstheme="minorHAnsi"/>
                <w:b/>
                <w:u w:val="single"/>
              </w:rPr>
            </w:pPr>
          </w:p>
          <w:p w:rsidR="00055EB6" w:rsidRPr="00BA4D8D" w:rsidRDefault="009608D4" w:rsidP="009608D4">
            <w:pPr>
              <w:pStyle w:val="ListParagraph"/>
              <w:numPr>
                <w:ilvl w:val="0"/>
                <w:numId w:val="5"/>
              </w:numPr>
              <w:rPr>
                <w:rFonts w:cstheme="minorHAnsi"/>
                <w:b/>
                <w:sz w:val="20"/>
                <w:u w:val="single"/>
              </w:rPr>
            </w:pPr>
            <w:r>
              <w:rPr>
                <w:rFonts w:cstheme="minorHAnsi"/>
                <w:b/>
                <w:sz w:val="16"/>
              </w:rPr>
              <w:t>Fractions</w:t>
            </w:r>
          </w:p>
          <w:p w:rsidR="00055EB6" w:rsidRPr="00BA4D8D" w:rsidRDefault="00055EB6" w:rsidP="00055EB6">
            <w:pPr>
              <w:pStyle w:val="ListParagraph"/>
              <w:numPr>
                <w:ilvl w:val="0"/>
                <w:numId w:val="5"/>
              </w:numPr>
              <w:rPr>
                <w:rFonts w:cstheme="minorHAnsi"/>
                <w:b/>
                <w:sz w:val="20"/>
                <w:u w:val="single"/>
              </w:rPr>
            </w:pPr>
            <w:r w:rsidRPr="00BA4D8D">
              <w:rPr>
                <w:rFonts w:cstheme="minorHAnsi"/>
                <w:b/>
                <w:sz w:val="16"/>
              </w:rPr>
              <w:t>Four operations</w:t>
            </w:r>
          </w:p>
          <w:p w:rsidR="007E7C5E" w:rsidRPr="009608D4" w:rsidRDefault="009608D4" w:rsidP="00BA4D8D">
            <w:pPr>
              <w:pStyle w:val="ListParagraph"/>
              <w:numPr>
                <w:ilvl w:val="0"/>
                <w:numId w:val="5"/>
              </w:numPr>
              <w:rPr>
                <w:rFonts w:cstheme="minorHAnsi"/>
                <w:b/>
                <w:sz w:val="20"/>
                <w:u w:val="single"/>
              </w:rPr>
            </w:pPr>
            <w:r>
              <w:rPr>
                <w:rFonts w:cstheme="minorHAnsi"/>
                <w:b/>
                <w:sz w:val="16"/>
              </w:rPr>
              <w:t>Times table focus 5</w:t>
            </w:r>
            <w:r w:rsidR="00055EB6" w:rsidRPr="00BA4D8D">
              <w:rPr>
                <w:rFonts w:cstheme="minorHAnsi"/>
                <w:b/>
                <w:sz w:val="16"/>
              </w:rPr>
              <w:t>s and</w:t>
            </w:r>
            <w:r>
              <w:rPr>
                <w:rFonts w:cstheme="minorHAnsi"/>
                <w:b/>
                <w:sz w:val="16"/>
              </w:rPr>
              <w:t xml:space="preserve"> 3</w:t>
            </w:r>
            <w:r w:rsidR="00055EB6" w:rsidRPr="00BA4D8D">
              <w:rPr>
                <w:rFonts w:cstheme="minorHAnsi"/>
                <w:b/>
                <w:sz w:val="16"/>
              </w:rPr>
              <w:t>s</w:t>
            </w:r>
          </w:p>
          <w:p w:rsidR="009608D4" w:rsidRPr="009608D4" w:rsidRDefault="009608D4" w:rsidP="00BA4D8D">
            <w:pPr>
              <w:pStyle w:val="ListParagraph"/>
              <w:numPr>
                <w:ilvl w:val="0"/>
                <w:numId w:val="5"/>
              </w:numPr>
              <w:rPr>
                <w:rFonts w:cstheme="minorHAnsi"/>
                <w:b/>
                <w:sz w:val="20"/>
                <w:u w:val="single"/>
              </w:rPr>
            </w:pPr>
            <w:r>
              <w:rPr>
                <w:rFonts w:cstheme="minorHAnsi"/>
                <w:b/>
                <w:sz w:val="16"/>
              </w:rPr>
              <w:t>Symmetry</w:t>
            </w:r>
          </w:p>
          <w:p w:rsidR="009608D4" w:rsidRPr="009608D4" w:rsidRDefault="009608D4" w:rsidP="00BA4D8D">
            <w:pPr>
              <w:pStyle w:val="ListParagraph"/>
              <w:numPr>
                <w:ilvl w:val="0"/>
                <w:numId w:val="5"/>
              </w:numPr>
              <w:rPr>
                <w:rFonts w:cstheme="minorHAnsi"/>
                <w:b/>
                <w:sz w:val="20"/>
                <w:u w:val="single"/>
              </w:rPr>
            </w:pPr>
            <w:r>
              <w:rPr>
                <w:rFonts w:cstheme="minorHAnsi"/>
                <w:b/>
                <w:sz w:val="16"/>
              </w:rPr>
              <w:t xml:space="preserve">Time using quarter past and quarter to </w:t>
            </w:r>
          </w:p>
          <w:p w:rsidR="009608D4" w:rsidRPr="009608D4" w:rsidRDefault="009608D4" w:rsidP="00BA4D8D">
            <w:pPr>
              <w:pStyle w:val="ListParagraph"/>
              <w:numPr>
                <w:ilvl w:val="0"/>
                <w:numId w:val="5"/>
              </w:numPr>
              <w:rPr>
                <w:rFonts w:cstheme="minorHAnsi"/>
                <w:b/>
                <w:sz w:val="20"/>
                <w:u w:val="single"/>
              </w:rPr>
            </w:pPr>
            <w:r>
              <w:rPr>
                <w:rFonts w:cstheme="minorHAnsi"/>
                <w:b/>
                <w:sz w:val="16"/>
              </w:rPr>
              <w:t>Money – adding coins</w:t>
            </w:r>
          </w:p>
          <w:p w:rsidR="009608D4" w:rsidRPr="009608D4" w:rsidRDefault="009608D4" w:rsidP="00BA4D8D">
            <w:pPr>
              <w:pStyle w:val="ListParagraph"/>
              <w:numPr>
                <w:ilvl w:val="0"/>
                <w:numId w:val="5"/>
              </w:numPr>
              <w:rPr>
                <w:rFonts w:cstheme="minorHAnsi"/>
                <w:b/>
                <w:sz w:val="20"/>
                <w:u w:val="single"/>
              </w:rPr>
            </w:pPr>
            <w:r>
              <w:rPr>
                <w:rFonts w:cstheme="minorHAnsi"/>
                <w:b/>
                <w:sz w:val="16"/>
              </w:rPr>
              <w:t>3D shapes and their properties</w:t>
            </w:r>
          </w:p>
          <w:p w:rsidR="009608D4" w:rsidRPr="00BA4D8D" w:rsidRDefault="009608D4" w:rsidP="009608D4">
            <w:pPr>
              <w:pStyle w:val="ListParagraph"/>
              <w:rPr>
                <w:rFonts w:cstheme="minorHAnsi"/>
                <w:b/>
                <w:sz w:val="20"/>
                <w:u w:val="single"/>
              </w:rPr>
            </w:pP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English</w:t>
            </w:r>
          </w:p>
          <w:p w:rsidR="00FD48B2" w:rsidRDefault="00FD48B2" w:rsidP="007E7C5E">
            <w:pPr>
              <w:jc w:val="center"/>
              <w:rPr>
                <w:rFonts w:cstheme="minorHAnsi"/>
                <w:b/>
                <w:u w:val="single"/>
              </w:rPr>
            </w:pPr>
          </w:p>
          <w:p w:rsidR="00FD48B2" w:rsidRPr="00F2439D" w:rsidRDefault="00FD48B2" w:rsidP="00FD48B2">
            <w:pPr>
              <w:rPr>
                <w:rFonts w:cstheme="minorHAnsi"/>
                <w:b/>
                <w:sz w:val="16"/>
              </w:rPr>
            </w:pPr>
            <w:r w:rsidRPr="00F2439D">
              <w:rPr>
                <w:rFonts w:cstheme="minorHAnsi"/>
                <w:b/>
                <w:sz w:val="16"/>
              </w:rPr>
              <w:t>Our class read f</w:t>
            </w:r>
            <w:r w:rsidR="009608D4">
              <w:rPr>
                <w:rFonts w:cstheme="minorHAnsi"/>
                <w:b/>
                <w:sz w:val="16"/>
              </w:rPr>
              <w:t>or this half term is The Giraffe, the Pelly and me</w:t>
            </w:r>
          </w:p>
          <w:p w:rsidR="00FD48B2" w:rsidRDefault="00FD48B2" w:rsidP="00FD48B2">
            <w:pPr>
              <w:rPr>
                <w:rFonts w:cstheme="minorHAnsi"/>
                <w:b/>
                <w:sz w:val="16"/>
              </w:rPr>
            </w:pPr>
          </w:p>
          <w:p w:rsidR="009608D4" w:rsidRDefault="009608D4" w:rsidP="00FD48B2">
            <w:pPr>
              <w:rPr>
                <w:rFonts w:cstheme="minorHAnsi"/>
                <w:b/>
                <w:sz w:val="16"/>
              </w:rPr>
            </w:pPr>
            <w:r>
              <w:rPr>
                <w:rFonts w:cstheme="minorHAnsi"/>
                <w:b/>
                <w:sz w:val="16"/>
              </w:rPr>
              <w:t>Fiction: Odd Dog out – How to describe a character</w:t>
            </w:r>
          </w:p>
          <w:p w:rsidR="009608D4" w:rsidRDefault="009608D4" w:rsidP="00FD48B2">
            <w:pPr>
              <w:rPr>
                <w:rFonts w:cstheme="minorHAnsi"/>
                <w:b/>
                <w:sz w:val="16"/>
              </w:rPr>
            </w:pPr>
          </w:p>
          <w:p w:rsidR="009608D4" w:rsidRDefault="009608D4" w:rsidP="00FD48B2">
            <w:pPr>
              <w:rPr>
                <w:rFonts w:cstheme="minorHAnsi"/>
                <w:b/>
                <w:sz w:val="16"/>
              </w:rPr>
            </w:pPr>
            <w:r>
              <w:rPr>
                <w:rFonts w:cstheme="minorHAnsi"/>
                <w:b/>
                <w:sz w:val="16"/>
              </w:rPr>
              <w:t>Non Fiction: Why dragons are extinct  - Writing an explanation text</w:t>
            </w:r>
          </w:p>
          <w:p w:rsidR="009608D4" w:rsidRPr="00BA4D8D" w:rsidRDefault="009608D4" w:rsidP="00FD48B2">
            <w:pPr>
              <w:rPr>
                <w:rFonts w:cstheme="minorHAnsi"/>
                <w:b/>
                <w:sz w:val="16"/>
              </w:rPr>
            </w:pPr>
          </w:p>
          <w:p w:rsidR="00DF634F" w:rsidRPr="00FD48B2" w:rsidRDefault="00DF634F" w:rsidP="00FD48B2">
            <w:pPr>
              <w:rPr>
                <w:rFonts w:cstheme="minorHAnsi"/>
                <w:b/>
                <w:sz w:val="18"/>
              </w:rPr>
            </w:pPr>
          </w:p>
        </w:tc>
      </w:tr>
      <w:tr w:rsidR="007E7C5E" w:rsidRPr="00FD48B2" w:rsidTr="00F2439D">
        <w:trPr>
          <w:trHeight w:val="2428"/>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Science</w:t>
            </w:r>
          </w:p>
          <w:p w:rsidR="00055EB6" w:rsidRDefault="00055EB6" w:rsidP="00055EB6">
            <w:pPr>
              <w:rPr>
                <w:rFonts w:cstheme="minorHAnsi"/>
                <w:b/>
                <w:sz w:val="18"/>
                <w:u w:val="single"/>
              </w:rPr>
            </w:pPr>
            <w:r>
              <w:rPr>
                <w:rFonts w:cstheme="minorHAnsi"/>
                <w:b/>
                <w:sz w:val="18"/>
                <w:u w:val="single"/>
              </w:rPr>
              <w:t>Living things and their habitat</w:t>
            </w:r>
            <w:r w:rsidR="00D82DA3">
              <w:rPr>
                <w:rFonts w:cstheme="minorHAnsi"/>
                <w:b/>
                <w:sz w:val="18"/>
                <w:u w:val="single"/>
              </w:rPr>
              <w:t>s</w:t>
            </w:r>
          </w:p>
          <w:p w:rsidR="00D82DA3" w:rsidRPr="00D82DA3" w:rsidRDefault="00BA4D8D" w:rsidP="00D82DA3">
            <w:pPr>
              <w:rPr>
                <w:rFonts w:cstheme="minorHAnsi"/>
                <w:b/>
                <w:sz w:val="18"/>
                <w:u w:val="single"/>
              </w:rPr>
            </w:pPr>
            <w:r>
              <w:rPr>
                <w:rFonts w:cstheme="minorHAnsi"/>
                <w:b/>
                <w:sz w:val="18"/>
                <w:u w:val="single"/>
              </w:rPr>
              <w:t xml:space="preserve"> </w:t>
            </w:r>
          </w:p>
          <w:p w:rsidR="00D82DA3" w:rsidRPr="00D82DA3" w:rsidRDefault="00D82DA3" w:rsidP="00D82DA3">
            <w:pPr>
              <w:pStyle w:val="ListParagraph"/>
              <w:numPr>
                <w:ilvl w:val="0"/>
                <w:numId w:val="7"/>
              </w:numPr>
              <w:rPr>
                <w:rFonts w:cstheme="minorHAnsi"/>
                <w:b/>
                <w:sz w:val="16"/>
              </w:rPr>
            </w:pPr>
            <w:r w:rsidRPr="00D82DA3">
              <w:rPr>
                <w:rFonts w:cstheme="minorHAnsi"/>
                <w:b/>
                <w:sz w:val="16"/>
              </w:rPr>
              <w:t>Describe how animals obtain their food from plants and other animals, using the idea of a simple food chain, and identify and</w:t>
            </w:r>
            <w:r>
              <w:rPr>
                <w:rFonts w:cstheme="minorHAnsi"/>
                <w:b/>
                <w:sz w:val="16"/>
              </w:rPr>
              <w:t xml:space="preserve"> name different sources of food.</w:t>
            </w:r>
          </w:p>
          <w:p w:rsidR="00D82DA3" w:rsidRPr="00D82DA3" w:rsidRDefault="00D82DA3" w:rsidP="00D82DA3">
            <w:pPr>
              <w:pStyle w:val="ListParagraph"/>
              <w:numPr>
                <w:ilvl w:val="0"/>
                <w:numId w:val="7"/>
              </w:numPr>
              <w:rPr>
                <w:rFonts w:cstheme="minorHAnsi"/>
                <w:b/>
                <w:sz w:val="16"/>
              </w:rPr>
            </w:pPr>
            <w:r w:rsidRPr="00D82DA3">
              <w:rPr>
                <w:rFonts w:cstheme="minorHAnsi"/>
                <w:b/>
                <w:sz w:val="16"/>
              </w:rPr>
              <w:t xml:space="preserve">Identify that most living things live in habitats to which they are suited and describe how different habitats provide for the basic needs of different kinds of animals and plants, and how they depend on each other </w:t>
            </w: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FD48B2" w:rsidRDefault="00BA4D8D" w:rsidP="00BA4D8D">
            <w:pPr>
              <w:jc w:val="center"/>
              <w:rPr>
                <w:rFonts w:cstheme="minorHAnsi"/>
                <w:b/>
                <w:u w:val="single"/>
              </w:rPr>
            </w:pPr>
            <w:r w:rsidRPr="00FD48B2">
              <w:rPr>
                <w:rFonts w:cstheme="minorHAnsi"/>
                <w:b/>
                <w:u w:val="single"/>
              </w:rPr>
              <w:t>History/</w:t>
            </w:r>
            <w:r w:rsidRPr="00BA4D8D">
              <w:rPr>
                <w:rFonts w:cstheme="minorHAnsi"/>
                <w:b/>
                <w:sz w:val="20"/>
                <w:u w:val="single"/>
              </w:rPr>
              <w:t>Geography</w:t>
            </w:r>
          </w:p>
          <w:p w:rsidR="00BA4D8D" w:rsidRPr="00FD48B2" w:rsidRDefault="00BA4D8D" w:rsidP="00BA4D8D">
            <w:pPr>
              <w:rPr>
                <w:rFonts w:cstheme="minorHAnsi"/>
                <w:b/>
                <w:u w:val="single"/>
              </w:rPr>
            </w:pPr>
          </w:p>
          <w:p w:rsidR="00BA4D8D" w:rsidRPr="00BA4D8D" w:rsidRDefault="00D82DA3" w:rsidP="00BA4D8D">
            <w:pPr>
              <w:rPr>
                <w:rFonts w:cstheme="minorHAnsi"/>
                <w:b/>
                <w:sz w:val="16"/>
                <w:u w:val="single"/>
              </w:rPr>
            </w:pPr>
            <w:r>
              <w:rPr>
                <w:rFonts w:cstheme="minorHAnsi"/>
                <w:b/>
                <w:sz w:val="16"/>
                <w:u w:val="single"/>
              </w:rPr>
              <w:t>Florence Nightingale and Mary Seacole</w:t>
            </w:r>
          </w:p>
          <w:p w:rsidR="00BA4D8D" w:rsidRPr="00BA4D8D" w:rsidRDefault="00BA4D8D" w:rsidP="00BA4D8D">
            <w:pPr>
              <w:rPr>
                <w:rFonts w:cstheme="minorHAnsi"/>
                <w:b/>
                <w:sz w:val="16"/>
                <w:u w:val="single"/>
              </w:rPr>
            </w:pPr>
          </w:p>
          <w:p w:rsidR="00BA4D8D" w:rsidRPr="00D82DA3" w:rsidRDefault="00D82DA3" w:rsidP="00D82DA3">
            <w:pPr>
              <w:pStyle w:val="ListParagraph"/>
              <w:numPr>
                <w:ilvl w:val="0"/>
                <w:numId w:val="8"/>
              </w:numPr>
              <w:rPr>
                <w:rFonts w:cstheme="minorHAnsi"/>
                <w:b/>
                <w:sz w:val="16"/>
              </w:rPr>
            </w:pPr>
            <w:r w:rsidRPr="00D82DA3">
              <w:rPr>
                <w:rFonts w:cstheme="minorHAnsi"/>
                <w:b/>
                <w:sz w:val="16"/>
              </w:rPr>
              <w:t>the lives of significant individuals in the past who have contributed to national and</w:t>
            </w:r>
            <w:r>
              <w:rPr>
                <w:rFonts w:cstheme="minorHAnsi"/>
                <w:b/>
                <w:sz w:val="16"/>
              </w:rPr>
              <w:t xml:space="preserve"> </w:t>
            </w:r>
            <w:r w:rsidRPr="00D82DA3">
              <w:rPr>
                <w:rFonts w:cstheme="minorHAnsi"/>
                <w:b/>
                <w:sz w:val="16"/>
              </w:rPr>
              <w:t>international achievements</w:t>
            </w:r>
            <w:r w:rsidRPr="00D82DA3">
              <w:rPr>
                <w:rFonts w:cstheme="minorHAnsi"/>
                <w:b/>
                <w:sz w:val="16"/>
                <w:u w:val="single"/>
              </w:rPr>
              <w:t xml:space="preserve"> </w:t>
            </w:r>
          </w:p>
          <w:p w:rsidR="00D82DA3" w:rsidRPr="00D82DA3" w:rsidRDefault="00D82DA3" w:rsidP="00D82DA3">
            <w:pPr>
              <w:pStyle w:val="ListParagraph"/>
              <w:numPr>
                <w:ilvl w:val="0"/>
                <w:numId w:val="8"/>
              </w:numPr>
              <w:rPr>
                <w:rFonts w:cstheme="minorHAnsi"/>
                <w:b/>
                <w:sz w:val="16"/>
              </w:rPr>
            </w:pPr>
            <w:r w:rsidRPr="00D82DA3">
              <w:rPr>
                <w:rFonts w:cstheme="minorHAnsi"/>
                <w:b/>
                <w:sz w:val="16"/>
              </w:rPr>
              <w:t>Who they were and how they changed medicine today</w:t>
            </w:r>
          </w:p>
          <w:p w:rsidR="005C0753" w:rsidRPr="00BA4D8D" w:rsidRDefault="005C0753" w:rsidP="00BA4D8D">
            <w:pPr>
              <w:ind w:left="360"/>
              <w:rPr>
                <w:rFonts w:cstheme="minorHAnsi"/>
              </w:rPr>
            </w:pPr>
          </w:p>
        </w:tc>
      </w:tr>
      <w:tr w:rsidR="00BA4D8D" w:rsidRPr="00FD48B2" w:rsidTr="00F2439D">
        <w:trPr>
          <w:trHeight w:val="1056"/>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FD48B2" w:rsidRDefault="00BA4D8D" w:rsidP="00BA4D8D">
            <w:pPr>
              <w:jc w:val="center"/>
              <w:rPr>
                <w:rFonts w:cstheme="minorHAnsi"/>
                <w:b/>
                <w:u w:val="single"/>
              </w:rPr>
            </w:pPr>
            <w:r w:rsidRPr="00BA4D8D">
              <w:rPr>
                <w:rFonts w:cstheme="minorHAnsi"/>
                <w:b/>
                <w:sz w:val="20"/>
                <w:u w:val="single"/>
              </w:rPr>
              <w:t>PE</w:t>
            </w:r>
          </w:p>
          <w:p w:rsidR="00BA4D8D" w:rsidRPr="00FD48B2" w:rsidRDefault="00BA4D8D" w:rsidP="00BA4D8D">
            <w:pPr>
              <w:jc w:val="center"/>
              <w:rPr>
                <w:rFonts w:cstheme="minorHAnsi"/>
                <w:b/>
                <w:u w:val="single"/>
              </w:rPr>
            </w:pPr>
          </w:p>
          <w:p w:rsidR="00BA4D8D" w:rsidRPr="006F774D" w:rsidRDefault="006F774D" w:rsidP="00BA4D8D">
            <w:pPr>
              <w:pStyle w:val="ListParagraph"/>
              <w:numPr>
                <w:ilvl w:val="0"/>
                <w:numId w:val="3"/>
              </w:numPr>
              <w:rPr>
                <w:rFonts w:cstheme="minorHAnsi"/>
                <w:b/>
                <w:u w:val="single"/>
              </w:rPr>
            </w:pPr>
            <w:r>
              <w:rPr>
                <w:rFonts w:cstheme="minorHAnsi"/>
                <w:b/>
                <w:sz w:val="18"/>
              </w:rPr>
              <w:t>Invasion Games</w:t>
            </w:r>
          </w:p>
          <w:p w:rsidR="006F774D" w:rsidRPr="006F774D" w:rsidRDefault="006F774D" w:rsidP="00BA4D8D">
            <w:pPr>
              <w:pStyle w:val="ListParagraph"/>
              <w:numPr>
                <w:ilvl w:val="0"/>
                <w:numId w:val="3"/>
              </w:numPr>
              <w:rPr>
                <w:rFonts w:cstheme="minorHAnsi"/>
                <w:b/>
                <w:u w:val="single"/>
              </w:rPr>
            </w:pPr>
            <w:r w:rsidRPr="006F774D">
              <w:rPr>
                <w:rFonts w:cstheme="minorHAnsi"/>
                <w:b/>
                <w:sz w:val="18"/>
              </w:rPr>
              <w:t>Inclusive PE</w:t>
            </w:r>
          </w:p>
          <w:p w:rsidR="00BA4D8D" w:rsidRPr="00FD48B2" w:rsidRDefault="00BA4D8D" w:rsidP="00BA4D8D">
            <w:pPr>
              <w:jc w:val="center"/>
              <w:rPr>
                <w:rFonts w:cstheme="minorHAnsi"/>
                <w:b/>
                <w:u w:val="single"/>
              </w:rPr>
            </w:pP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FD48B2" w:rsidRDefault="00BA4D8D" w:rsidP="00BA4D8D">
            <w:pPr>
              <w:jc w:val="center"/>
              <w:rPr>
                <w:rFonts w:cstheme="minorHAnsi"/>
                <w:b/>
                <w:u w:val="single"/>
              </w:rPr>
            </w:pPr>
            <w:r w:rsidRPr="00BA4D8D">
              <w:rPr>
                <w:rFonts w:cstheme="minorHAnsi"/>
                <w:b/>
                <w:sz w:val="20"/>
                <w:u w:val="single"/>
              </w:rPr>
              <w:t>Computing</w:t>
            </w:r>
          </w:p>
          <w:p w:rsidR="00BA4D8D" w:rsidRPr="00FD48B2" w:rsidRDefault="00BA4D8D" w:rsidP="00BA4D8D">
            <w:pPr>
              <w:jc w:val="center"/>
              <w:rPr>
                <w:rFonts w:cstheme="minorHAnsi"/>
                <w:b/>
                <w:u w:val="single"/>
              </w:rPr>
            </w:pPr>
          </w:p>
          <w:p w:rsidR="00D82DA3" w:rsidRDefault="00D82DA3" w:rsidP="00D82DA3">
            <w:pPr>
              <w:rPr>
                <w:rFonts w:cstheme="minorHAnsi"/>
                <w:b/>
                <w:sz w:val="18"/>
              </w:rPr>
            </w:pPr>
            <w:r w:rsidRPr="00D82DA3">
              <w:rPr>
                <w:rFonts w:cstheme="minorHAnsi"/>
                <w:b/>
                <w:sz w:val="18"/>
              </w:rPr>
              <w:t>Algorithms and debugging</w:t>
            </w:r>
            <w:r>
              <w:rPr>
                <w:rFonts w:cstheme="minorHAnsi"/>
                <w:b/>
                <w:sz w:val="18"/>
              </w:rPr>
              <w:t>:</w:t>
            </w:r>
          </w:p>
          <w:p w:rsidR="00D82DA3" w:rsidRPr="00D82DA3" w:rsidRDefault="00D82DA3" w:rsidP="00D82DA3">
            <w:pPr>
              <w:rPr>
                <w:rFonts w:cstheme="minorHAnsi"/>
                <w:b/>
                <w:sz w:val="18"/>
              </w:rPr>
            </w:pPr>
          </w:p>
          <w:p w:rsidR="00D82DA3" w:rsidRPr="006F774D" w:rsidRDefault="00D82DA3" w:rsidP="00D82DA3">
            <w:pPr>
              <w:pStyle w:val="ListParagraph"/>
              <w:numPr>
                <w:ilvl w:val="0"/>
                <w:numId w:val="11"/>
              </w:numPr>
              <w:ind w:left="342" w:hanging="284"/>
              <w:rPr>
                <w:rFonts w:cstheme="minorHAnsi"/>
                <w:b/>
                <w:sz w:val="18"/>
              </w:rPr>
            </w:pPr>
            <w:r w:rsidRPr="006F774D">
              <w:rPr>
                <w:rFonts w:cstheme="minorHAnsi"/>
                <w:b/>
                <w:sz w:val="18"/>
              </w:rPr>
              <w:t>To understand that computers can make predictions</w:t>
            </w:r>
          </w:p>
          <w:p w:rsidR="00BA4D8D" w:rsidRPr="008709C8" w:rsidRDefault="00D82DA3" w:rsidP="008709C8">
            <w:pPr>
              <w:pStyle w:val="ListParagraph"/>
              <w:numPr>
                <w:ilvl w:val="0"/>
                <w:numId w:val="11"/>
              </w:numPr>
              <w:ind w:left="342" w:hanging="284"/>
              <w:rPr>
                <w:rFonts w:cstheme="minorHAnsi"/>
                <w:sz w:val="18"/>
              </w:rPr>
            </w:pPr>
            <w:r w:rsidRPr="006F774D">
              <w:rPr>
                <w:rFonts w:cstheme="minorHAnsi"/>
                <w:b/>
                <w:sz w:val="18"/>
              </w:rPr>
              <w:t>To understand what debugging is and practice with objects</w:t>
            </w:r>
          </w:p>
        </w:tc>
      </w:tr>
      <w:tr w:rsidR="00BA4D8D" w:rsidRPr="00FD48B2" w:rsidTr="00F2439D">
        <w:trPr>
          <w:trHeight w:val="1055"/>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Default="00BA4D8D" w:rsidP="00BA4D8D">
            <w:pPr>
              <w:jc w:val="center"/>
              <w:rPr>
                <w:rFonts w:cstheme="minorHAnsi"/>
                <w:b/>
                <w:u w:val="single"/>
              </w:rPr>
            </w:pPr>
            <w:r w:rsidRPr="00FD48B2">
              <w:rPr>
                <w:rFonts w:cstheme="minorHAnsi"/>
                <w:b/>
                <w:u w:val="single"/>
              </w:rPr>
              <w:t>Music</w:t>
            </w:r>
          </w:p>
          <w:p w:rsidR="00134717" w:rsidRPr="00BA4D8D" w:rsidRDefault="00134717" w:rsidP="00BA4D8D">
            <w:pPr>
              <w:jc w:val="center"/>
              <w:rPr>
                <w:rFonts w:cstheme="minorHAnsi"/>
                <w:b/>
                <w:sz w:val="20"/>
                <w:u w:val="single"/>
              </w:rPr>
            </w:pPr>
          </w:p>
          <w:p w:rsidR="00134717" w:rsidRPr="00623B6E" w:rsidRDefault="00134717" w:rsidP="00134717">
            <w:pPr>
              <w:rPr>
                <w:rFonts w:cstheme="minorHAnsi"/>
                <w:b/>
                <w:sz w:val="20"/>
              </w:rPr>
            </w:pPr>
            <w:r w:rsidRPr="00623B6E">
              <w:rPr>
                <w:rFonts w:cstheme="minorHAnsi"/>
                <w:b/>
                <w:sz w:val="20"/>
              </w:rPr>
              <w:t xml:space="preserve">I </w:t>
            </w:r>
            <w:proofErr w:type="spellStart"/>
            <w:r w:rsidRPr="00623B6E">
              <w:rPr>
                <w:rFonts w:cstheme="minorHAnsi"/>
                <w:b/>
                <w:sz w:val="20"/>
              </w:rPr>
              <w:t>Wanna</w:t>
            </w:r>
            <w:proofErr w:type="spellEnd"/>
            <w:r w:rsidRPr="00623B6E">
              <w:rPr>
                <w:rFonts w:cstheme="minorHAnsi"/>
                <w:b/>
                <w:sz w:val="20"/>
              </w:rPr>
              <w:t xml:space="preserve"> Play in a Band: Performing together</w:t>
            </w:r>
          </w:p>
          <w:p w:rsidR="00BA4D8D" w:rsidRPr="00623B6E" w:rsidRDefault="00134717" w:rsidP="00134717">
            <w:pPr>
              <w:rPr>
                <w:rFonts w:cstheme="minorHAnsi"/>
                <w:b/>
                <w:sz w:val="20"/>
              </w:rPr>
            </w:pPr>
            <w:r w:rsidRPr="00623B6E">
              <w:rPr>
                <w:rFonts w:cstheme="minorHAnsi"/>
                <w:b/>
                <w:sz w:val="20"/>
              </w:rPr>
              <w:t xml:space="preserve">Rock </w:t>
            </w:r>
          </w:p>
          <w:p w:rsidR="00BA4D8D" w:rsidRPr="00FD48B2" w:rsidRDefault="00BA4D8D" w:rsidP="00BA4D8D">
            <w:pPr>
              <w:jc w:val="center"/>
              <w:rPr>
                <w:rFonts w:cstheme="minorHAnsi"/>
                <w:b/>
                <w:u w:val="single"/>
              </w:rPr>
            </w:pP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Default="008709C8" w:rsidP="00BA4D8D">
            <w:pPr>
              <w:jc w:val="center"/>
              <w:rPr>
                <w:rFonts w:cstheme="minorHAnsi"/>
                <w:b/>
                <w:sz w:val="20"/>
                <w:u w:val="single"/>
              </w:rPr>
            </w:pPr>
            <w:r>
              <w:rPr>
                <w:rFonts w:cstheme="minorHAnsi"/>
                <w:b/>
                <w:sz w:val="20"/>
                <w:u w:val="single"/>
              </w:rPr>
              <w:t>Art and Design</w:t>
            </w:r>
          </w:p>
          <w:p w:rsidR="008709C8" w:rsidRPr="008709C8" w:rsidRDefault="008709C8" w:rsidP="00BA4D8D">
            <w:pPr>
              <w:jc w:val="center"/>
              <w:rPr>
                <w:rFonts w:cstheme="minorHAnsi"/>
                <w:b/>
                <w:sz w:val="18"/>
                <w:szCs w:val="18"/>
                <w:u w:val="single"/>
              </w:rPr>
            </w:pPr>
          </w:p>
          <w:p w:rsidR="008709C8" w:rsidRPr="00623B6E" w:rsidRDefault="008709C8" w:rsidP="008709C8">
            <w:pPr>
              <w:rPr>
                <w:rFonts w:cstheme="minorHAnsi"/>
                <w:b/>
                <w:sz w:val="18"/>
                <w:szCs w:val="18"/>
              </w:rPr>
            </w:pPr>
            <w:r w:rsidRPr="00623B6E">
              <w:rPr>
                <w:rFonts w:cstheme="minorHAnsi"/>
                <w:b/>
                <w:sz w:val="18"/>
                <w:szCs w:val="18"/>
              </w:rPr>
              <w:t>Painting and Mixed media – Life in colour</w:t>
            </w:r>
          </w:p>
          <w:p w:rsidR="008709C8" w:rsidRPr="00623B6E" w:rsidRDefault="008709C8" w:rsidP="008709C8">
            <w:pPr>
              <w:pStyle w:val="ListParagraph"/>
              <w:numPr>
                <w:ilvl w:val="0"/>
                <w:numId w:val="10"/>
              </w:numPr>
              <w:rPr>
                <w:rFonts w:cstheme="minorHAnsi"/>
                <w:b/>
                <w:sz w:val="18"/>
                <w:szCs w:val="18"/>
              </w:rPr>
            </w:pPr>
            <w:r w:rsidRPr="00623B6E">
              <w:rPr>
                <w:rFonts w:cstheme="minorHAnsi"/>
                <w:b/>
                <w:sz w:val="18"/>
                <w:szCs w:val="18"/>
              </w:rPr>
              <w:t>Name the primary and secondary colours.</w:t>
            </w:r>
          </w:p>
          <w:p w:rsidR="008709C8" w:rsidRPr="00623B6E" w:rsidRDefault="008709C8" w:rsidP="008709C8">
            <w:pPr>
              <w:pStyle w:val="ListParagraph"/>
              <w:numPr>
                <w:ilvl w:val="0"/>
                <w:numId w:val="10"/>
              </w:numPr>
              <w:rPr>
                <w:rFonts w:cstheme="minorHAnsi"/>
                <w:b/>
                <w:sz w:val="18"/>
                <w:szCs w:val="18"/>
              </w:rPr>
            </w:pPr>
            <w:r w:rsidRPr="00623B6E">
              <w:rPr>
                <w:rFonts w:cstheme="minorHAnsi"/>
                <w:b/>
                <w:sz w:val="18"/>
                <w:szCs w:val="18"/>
              </w:rPr>
              <w:t>Try different tools to recreate a texture and decide which tool works best.</w:t>
            </w:r>
          </w:p>
          <w:p w:rsidR="008709C8" w:rsidRPr="00623B6E" w:rsidRDefault="008709C8" w:rsidP="008709C8">
            <w:pPr>
              <w:pStyle w:val="ListParagraph"/>
              <w:numPr>
                <w:ilvl w:val="0"/>
                <w:numId w:val="10"/>
              </w:numPr>
              <w:rPr>
                <w:rFonts w:cstheme="minorHAnsi"/>
                <w:b/>
                <w:sz w:val="18"/>
                <w:szCs w:val="18"/>
              </w:rPr>
            </w:pPr>
            <w:r w:rsidRPr="00623B6E">
              <w:rPr>
                <w:rFonts w:cstheme="minorHAnsi"/>
                <w:b/>
                <w:sz w:val="18"/>
                <w:szCs w:val="18"/>
              </w:rPr>
              <w:t>Show they can identify different textures in a collaged artwork.</w:t>
            </w:r>
          </w:p>
          <w:p w:rsidR="00BA4D8D" w:rsidRPr="008709C8" w:rsidRDefault="008709C8" w:rsidP="008709C8">
            <w:pPr>
              <w:pStyle w:val="ListParagraph"/>
              <w:numPr>
                <w:ilvl w:val="0"/>
                <w:numId w:val="10"/>
              </w:numPr>
              <w:rPr>
                <w:rFonts w:cstheme="minorHAnsi"/>
                <w:sz w:val="18"/>
                <w:szCs w:val="18"/>
              </w:rPr>
            </w:pPr>
            <w:r w:rsidRPr="00623B6E">
              <w:rPr>
                <w:rFonts w:cstheme="minorHAnsi"/>
                <w:b/>
                <w:sz w:val="18"/>
                <w:szCs w:val="18"/>
              </w:rPr>
              <w:t>Try different arrangements of materials, including overlapping shapes</w:t>
            </w:r>
            <w:r w:rsidRPr="008709C8">
              <w:rPr>
                <w:rFonts w:cstheme="minorHAnsi"/>
                <w:sz w:val="18"/>
                <w:szCs w:val="18"/>
              </w:rPr>
              <w:t>.</w:t>
            </w:r>
          </w:p>
        </w:tc>
      </w:tr>
      <w:tr w:rsidR="00BA4D8D" w:rsidRPr="00FD48B2" w:rsidTr="00F2439D">
        <w:tc>
          <w:tcPr>
            <w:tcW w:w="9016" w:type="dxa"/>
            <w:gridSpan w:val="2"/>
            <w:tcBorders>
              <w:left w:val="single" w:sz="18" w:space="0" w:color="5B9BD5" w:themeColor="accent1"/>
              <w:bottom w:val="single" w:sz="18" w:space="0" w:color="5B9BD5" w:themeColor="accent1"/>
              <w:right w:val="single" w:sz="18" w:space="0" w:color="5B9BD5" w:themeColor="accent1"/>
            </w:tcBorders>
            <w:shd w:val="clear" w:color="auto" w:fill="auto"/>
          </w:tcPr>
          <w:p w:rsidR="00BA4D8D" w:rsidRPr="00BA4D8D" w:rsidRDefault="00BA4D8D" w:rsidP="00BA4D8D">
            <w:pPr>
              <w:jc w:val="center"/>
              <w:rPr>
                <w:rFonts w:cstheme="minorHAnsi"/>
                <w:b/>
                <w:sz w:val="18"/>
                <w:u w:val="single"/>
              </w:rPr>
            </w:pPr>
            <w:r w:rsidRPr="00BA4D8D">
              <w:rPr>
                <w:rFonts w:cstheme="minorHAnsi"/>
                <w:b/>
                <w:sz w:val="18"/>
                <w:u w:val="single"/>
              </w:rPr>
              <w:t>Things to remember</w:t>
            </w:r>
          </w:p>
          <w:p w:rsidR="00BA4D8D" w:rsidRDefault="00BA4D8D" w:rsidP="00BA4D8D">
            <w:pPr>
              <w:jc w:val="center"/>
              <w:rPr>
                <w:rFonts w:cstheme="minorHAnsi"/>
                <w:b/>
                <w:u w:val="single"/>
              </w:rPr>
            </w:pPr>
          </w:p>
          <w:p w:rsidR="00BA4D8D" w:rsidRPr="00F2439D" w:rsidRDefault="008709C8" w:rsidP="00BA4D8D">
            <w:pPr>
              <w:pStyle w:val="ListParagraph"/>
              <w:numPr>
                <w:ilvl w:val="0"/>
                <w:numId w:val="4"/>
              </w:numPr>
              <w:jc w:val="center"/>
              <w:rPr>
                <w:rFonts w:cstheme="minorHAnsi"/>
                <w:b/>
                <w:sz w:val="18"/>
              </w:rPr>
            </w:pPr>
            <w:r>
              <w:rPr>
                <w:rFonts w:cstheme="minorHAnsi"/>
                <w:b/>
                <w:sz w:val="18"/>
              </w:rPr>
              <w:t xml:space="preserve">Please complete accelerated reader quizzes and complete 5 minutes on TT </w:t>
            </w:r>
            <w:proofErr w:type="spellStart"/>
            <w:r>
              <w:rPr>
                <w:rFonts w:cstheme="minorHAnsi"/>
                <w:b/>
                <w:sz w:val="18"/>
              </w:rPr>
              <w:t>Rockstars</w:t>
            </w:r>
            <w:proofErr w:type="spellEnd"/>
            <w:r>
              <w:rPr>
                <w:rFonts w:cstheme="minorHAnsi"/>
                <w:b/>
                <w:sz w:val="18"/>
              </w:rPr>
              <w:t xml:space="preserve"> a day</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PE Kits should be brought, and left, in school on Monday</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Lunches to be ordered via Evolve for Years 1-6</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All letters and further communication from school via Parentmail</w:t>
            </w:r>
          </w:p>
          <w:p w:rsidR="00BA4D8D" w:rsidRPr="00F2439D" w:rsidRDefault="00BA4D8D" w:rsidP="006F774D">
            <w:pPr>
              <w:pStyle w:val="ListParagraph"/>
              <w:rPr>
                <w:rFonts w:cstheme="minorHAnsi"/>
                <w:b/>
                <w:sz w:val="18"/>
              </w:rPr>
            </w:pPr>
            <w:bookmarkStart w:id="0" w:name="_GoBack"/>
            <w:bookmarkEnd w:id="0"/>
          </w:p>
          <w:p w:rsidR="00BA4D8D" w:rsidRPr="0047334D" w:rsidRDefault="00BA4D8D" w:rsidP="00BA4D8D">
            <w:pPr>
              <w:rPr>
                <w:rFonts w:cstheme="minorHAnsi"/>
              </w:rPr>
            </w:pPr>
          </w:p>
        </w:tc>
      </w:tr>
    </w:tbl>
    <w:p w:rsidR="007E7C5E" w:rsidRDefault="007E7C5E"/>
    <w:sectPr w:rsidR="007E7C5E" w:rsidSect="008709C8">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36B"/>
    <w:multiLevelType w:val="hybridMultilevel"/>
    <w:tmpl w:val="366C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2D1"/>
    <w:multiLevelType w:val="hybridMultilevel"/>
    <w:tmpl w:val="D12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63FE4"/>
    <w:multiLevelType w:val="hybridMultilevel"/>
    <w:tmpl w:val="893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0C7B"/>
    <w:multiLevelType w:val="hybridMultilevel"/>
    <w:tmpl w:val="10F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20478"/>
    <w:multiLevelType w:val="hybridMultilevel"/>
    <w:tmpl w:val="32B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C6154"/>
    <w:multiLevelType w:val="hybridMultilevel"/>
    <w:tmpl w:val="43B4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D4D10"/>
    <w:multiLevelType w:val="hybridMultilevel"/>
    <w:tmpl w:val="46BC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D10D8"/>
    <w:multiLevelType w:val="hybridMultilevel"/>
    <w:tmpl w:val="E4C0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86C2C"/>
    <w:multiLevelType w:val="hybridMultilevel"/>
    <w:tmpl w:val="F050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54FE5"/>
    <w:multiLevelType w:val="hybridMultilevel"/>
    <w:tmpl w:val="927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20535"/>
    <w:multiLevelType w:val="hybridMultilevel"/>
    <w:tmpl w:val="E2A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9"/>
  </w:num>
  <w:num w:numId="6">
    <w:abstractNumId w:val="10"/>
  </w:num>
  <w:num w:numId="7">
    <w:abstractNumId w:val="2"/>
  </w:num>
  <w:num w:numId="8">
    <w:abstractNumId w:val="8"/>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5E"/>
    <w:rsid w:val="00055EB6"/>
    <w:rsid w:val="00081623"/>
    <w:rsid w:val="001102F5"/>
    <w:rsid w:val="00134717"/>
    <w:rsid w:val="0047334D"/>
    <w:rsid w:val="005C0753"/>
    <w:rsid w:val="00623B6E"/>
    <w:rsid w:val="006F774D"/>
    <w:rsid w:val="00793AB9"/>
    <w:rsid w:val="007E7C5E"/>
    <w:rsid w:val="008709C8"/>
    <w:rsid w:val="009608D4"/>
    <w:rsid w:val="00BA4D8D"/>
    <w:rsid w:val="00D82DA3"/>
    <w:rsid w:val="00DF634F"/>
    <w:rsid w:val="00F2439D"/>
    <w:rsid w:val="00FD48B2"/>
    <w:rsid w:val="00FD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9A5"/>
  <w15:chartTrackingRefBased/>
  <w15:docId w15:val="{F390D5A5-C8FA-4D5D-902A-D31800D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005B7-3837-46DF-B6DE-F6E48895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3</cp:revision>
  <dcterms:created xsi:type="dcterms:W3CDTF">2023-01-04T09:30:00Z</dcterms:created>
  <dcterms:modified xsi:type="dcterms:W3CDTF">2023-02-01T10:52:00Z</dcterms:modified>
</cp:coreProperties>
</file>