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tblLook w:val="04A0" w:firstRow="1" w:lastRow="0" w:firstColumn="1" w:lastColumn="0" w:noHBand="0" w:noVBand="1"/>
      </w:tblPr>
      <w:tblGrid>
        <w:gridCol w:w="2397"/>
        <w:gridCol w:w="1927"/>
        <w:gridCol w:w="2008"/>
        <w:gridCol w:w="1905"/>
        <w:gridCol w:w="1798"/>
        <w:gridCol w:w="1953"/>
        <w:gridCol w:w="1960"/>
      </w:tblGrid>
      <w:tr w:rsidR="00F750DA" w:rsidTr="004F0FD6">
        <w:tc>
          <w:tcPr>
            <w:tcW w:w="13948" w:type="dxa"/>
            <w:gridSpan w:val="7"/>
          </w:tcPr>
          <w:p w:rsidR="00F750DA" w:rsidRDefault="00F750DA" w:rsidP="00F750DA">
            <w:pPr>
              <w:jc w:val="center"/>
            </w:pPr>
            <w:r>
              <w:t>Our Lady’s RC Primary School, A Voluntary Academy</w:t>
            </w:r>
          </w:p>
          <w:p w:rsidR="00F750DA" w:rsidRDefault="00551DF5" w:rsidP="00F750DA">
            <w:pPr>
              <w:jc w:val="center"/>
            </w:pPr>
            <w:r>
              <w:rPr>
                <w:noProof/>
              </w:rPr>
              <w:drawing>
                <wp:anchor distT="0" distB="0" distL="114300" distR="114300" simplePos="0" relativeHeight="251658240" behindDoc="0" locked="0" layoutInCell="1" allowOverlap="1">
                  <wp:simplePos x="0" y="0"/>
                  <wp:positionH relativeFrom="column">
                    <wp:posOffset>3783965</wp:posOffset>
                  </wp:positionH>
                  <wp:positionV relativeFrom="paragraph">
                    <wp:posOffset>33020</wp:posOffset>
                  </wp:positionV>
                  <wp:extent cx="1210945" cy="469926"/>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210945" cy="469926"/>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D45F0" w:rsidRDefault="006D45F0" w:rsidP="00F750DA">
            <w:pPr>
              <w:jc w:val="center"/>
            </w:pPr>
            <w:bookmarkStart w:id="0" w:name="_GoBack"/>
            <w:bookmarkEnd w:id="0"/>
          </w:p>
          <w:p w:rsidR="00F750DA" w:rsidRDefault="00F750DA" w:rsidP="00F750DA"/>
          <w:p w:rsidR="001849AC" w:rsidRDefault="00F750DA" w:rsidP="00787E37">
            <w:pPr>
              <w:rPr>
                <w:b/>
              </w:rPr>
            </w:pPr>
            <w:r w:rsidRPr="00B523DF">
              <w:rPr>
                <w:b/>
              </w:rPr>
              <w:t>Su</w:t>
            </w:r>
            <w:r w:rsidR="00E6196A">
              <w:rPr>
                <w:b/>
              </w:rPr>
              <w:t xml:space="preserve">bject statement of intent for </w:t>
            </w:r>
            <w:r w:rsidR="001849AC">
              <w:rPr>
                <w:b/>
              </w:rPr>
              <w:t>Maths:</w:t>
            </w:r>
          </w:p>
          <w:p w:rsidR="004F0FD6" w:rsidRPr="004F0FD6" w:rsidRDefault="00F750DA" w:rsidP="004F0FD6">
            <w:r>
              <w:t xml:space="preserve"> </w:t>
            </w:r>
            <w:r w:rsidR="004F0FD6" w:rsidRPr="004F0FD6">
              <w:t>The intent of the Maths curriculum at Our Lady and St Paul’s is to ensure that we fully prepare our children for the future equipping them with the necessary skills for the next stage of their learning journey and beyond.  Our curriculum encourages children to:</w:t>
            </w:r>
          </w:p>
          <w:p w:rsidR="004F0FD6" w:rsidRPr="004F0FD6" w:rsidRDefault="004F0FD6" w:rsidP="004F0FD6">
            <w:pPr>
              <w:pStyle w:val="ListParagraph"/>
              <w:numPr>
                <w:ilvl w:val="0"/>
                <w:numId w:val="13"/>
              </w:numPr>
            </w:pPr>
            <w:r w:rsidRPr="004F0FD6">
              <w:t>take risks</w:t>
            </w:r>
          </w:p>
          <w:p w:rsidR="004F0FD6" w:rsidRPr="004F0FD6" w:rsidRDefault="004F0FD6" w:rsidP="004F0FD6">
            <w:pPr>
              <w:pStyle w:val="ListParagraph"/>
              <w:numPr>
                <w:ilvl w:val="0"/>
                <w:numId w:val="13"/>
              </w:numPr>
            </w:pPr>
            <w:r w:rsidRPr="004F0FD6">
              <w:t>develop their curiosity</w:t>
            </w:r>
          </w:p>
          <w:p w:rsidR="004F0FD6" w:rsidRPr="004F0FD6" w:rsidRDefault="004F0FD6" w:rsidP="004F0FD6">
            <w:pPr>
              <w:pStyle w:val="ListParagraph"/>
              <w:numPr>
                <w:ilvl w:val="0"/>
                <w:numId w:val="13"/>
              </w:numPr>
            </w:pPr>
            <w:r w:rsidRPr="004F0FD6">
              <w:t>aspirational</w:t>
            </w:r>
          </w:p>
          <w:p w:rsidR="004F0FD6" w:rsidRPr="004F0FD6" w:rsidRDefault="004F0FD6" w:rsidP="004F0FD6">
            <w:pPr>
              <w:pStyle w:val="ListParagraph"/>
              <w:numPr>
                <w:ilvl w:val="0"/>
                <w:numId w:val="13"/>
              </w:numPr>
            </w:pPr>
            <w:r w:rsidRPr="004F0FD6">
              <w:t>foster a love of Maths</w:t>
            </w:r>
          </w:p>
          <w:p w:rsidR="00787E37" w:rsidRDefault="004F0FD6" w:rsidP="00787E37">
            <w:r w:rsidRPr="004F0FD6">
              <w:t>We have high expectations of all learners whilst ensuring we provide a curriculum which meets the children where they are at.  We ensure our children are supported to remove any barriers they may have to accessing the curriculum whether this be due to attainment or social circumstances.</w:t>
            </w:r>
          </w:p>
          <w:p w:rsidR="00D17712" w:rsidRDefault="00D17712" w:rsidP="001849AC"/>
        </w:tc>
      </w:tr>
      <w:tr w:rsidR="000A6518" w:rsidTr="0038293D">
        <w:tc>
          <w:tcPr>
            <w:tcW w:w="2397" w:type="dxa"/>
            <w:shd w:val="clear" w:color="auto" w:fill="BFBFBF" w:themeFill="background1" w:themeFillShade="BF"/>
          </w:tcPr>
          <w:p w:rsidR="001403AE" w:rsidRDefault="001403AE"/>
        </w:tc>
        <w:tc>
          <w:tcPr>
            <w:tcW w:w="1927" w:type="dxa"/>
          </w:tcPr>
          <w:p w:rsidR="001403AE" w:rsidRDefault="001403AE" w:rsidP="001403AE">
            <w:pPr>
              <w:jc w:val="center"/>
            </w:pPr>
            <w:r>
              <w:t>Year 1</w:t>
            </w:r>
          </w:p>
        </w:tc>
        <w:tc>
          <w:tcPr>
            <w:tcW w:w="2008" w:type="dxa"/>
          </w:tcPr>
          <w:p w:rsidR="001403AE" w:rsidRDefault="001403AE" w:rsidP="001403AE">
            <w:pPr>
              <w:jc w:val="center"/>
            </w:pPr>
            <w:r>
              <w:t>Year 2</w:t>
            </w:r>
          </w:p>
        </w:tc>
        <w:tc>
          <w:tcPr>
            <w:tcW w:w="1905" w:type="dxa"/>
          </w:tcPr>
          <w:p w:rsidR="001403AE" w:rsidRDefault="001403AE" w:rsidP="001403AE">
            <w:pPr>
              <w:pStyle w:val="ListParagraph"/>
            </w:pPr>
            <w:r>
              <w:t>Year 3</w:t>
            </w:r>
          </w:p>
        </w:tc>
        <w:tc>
          <w:tcPr>
            <w:tcW w:w="1798" w:type="dxa"/>
          </w:tcPr>
          <w:p w:rsidR="001403AE" w:rsidRDefault="001403AE" w:rsidP="001403AE">
            <w:pPr>
              <w:pStyle w:val="ListParagraph"/>
            </w:pPr>
            <w:r>
              <w:t>Year 4</w:t>
            </w:r>
          </w:p>
        </w:tc>
        <w:tc>
          <w:tcPr>
            <w:tcW w:w="1953" w:type="dxa"/>
          </w:tcPr>
          <w:p w:rsidR="001403AE" w:rsidRDefault="001403AE" w:rsidP="001403AE">
            <w:pPr>
              <w:pStyle w:val="ListParagraph"/>
            </w:pPr>
            <w:r>
              <w:t>Year 5</w:t>
            </w:r>
          </w:p>
        </w:tc>
        <w:tc>
          <w:tcPr>
            <w:tcW w:w="1960" w:type="dxa"/>
          </w:tcPr>
          <w:p w:rsidR="001403AE" w:rsidRDefault="001403AE" w:rsidP="001403AE">
            <w:pPr>
              <w:pStyle w:val="ListParagraph"/>
            </w:pPr>
            <w:r>
              <w:t>Year 6</w:t>
            </w:r>
          </w:p>
        </w:tc>
      </w:tr>
      <w:tr w:rsidR="00C02E24" w:rsidTr="004F0FD6">
        <w:tc>
          <w:tcPr>
            <w:tcW w:w="13948" w:type="dxa"/>
            <w:gridSpan w:val="7"/>
            <w:shd w:val="clear" w:color="auto" w:fill="BFBFBF" w:themeFill="background1" w:themeFillShade="BF"/>
          </w:tcPr>
          <w:p w:rsidR="00C02E24" w:rsidRPr="00C7224B" w:rsidRDefault="00C02E24" w:rsidP="00C02E24">
            <w:pPr>
              <w:pStyle w:val="Default"/>
              <w:jc w:val="center"/>
              <w:rPr>
                <w:rFonts w:ascii="Calibri" w:hAnsi="Calibri"/>
                <w:sz w:val="22"/>
                <w:szCs w:val="22"/>
              </w:rPr>
            </w:pPr>
            <w:r w:rsidRPr="00C02E24">
              <w:rPr>
                <w:rFonts w:ascii="Calibri" w:hAnsi="Calibri"/>
                <w:sz w:val="36"/>
                <w:szCs w:val="22"/>
              </w:rPr>
              <w:t>Number and Place Value</w:t>
            </w:r>
          </w:p>
        </w:tc>
      </w:tr>
      <w:tr w:rsidR="001849AC" w:rsidTr="0038293D">
        <w:tc>
          <w:tcPr>
            <w:tcW w:w="2397" w:type="dxa"/>
            <w:shd w:val="clear" w:color="auto" w:fill="BFBFBF" w:themeFill="background1" w:themeFillShade="BF"/>
          </w:tcPr>
          <w:p w:rsidR="001849AC" w:rsidRDefault="001849AC" w:rsidP="001849AC">
            <w:r>
              <w:t>Counting</w:t>
            </w:r>
          </w:p>
        </w:tc>
        <w:tc>
          <w:tcPr>
            <w:tcW w:w="1927" w:type="dxa"/>
          </w:tcPr>
          <w:p w:rsidR="001849AC" w:rsidRDefault="001849AC" w:rsidP="001849AC">
            <w:pPr>
              <w:pStyle w:val="Default"/>
              <w:rPr>
                <w:rFonts w:ascii="Calibri" w:hAnsi="Calibri"/>
                <w:sz w:val="22"/>
                <w:szCs w:val="22"/>
              </w:rPr>
            </w:pPr>
            <w:r w:rsidRPr="00C7224B">
              <w:rPr>
                <w:rFonts w:ascii="Calibri" w:hAnsi="Calibri"/>
                <w:sz w:val="22"/>
                <w:szCs w:val="22"/>
              </w:rPr>
              <w:t xml:space="preserve">count to and across 100, forwards and backwards, beginning with 0 or 1, or from any given number </w:t>
            </w:r>
          </w:p>
          <w:p w:rsidR="001849AC" w:rsidRDefault="001849AC" w:rsidP="001849AC">
            <w:pPr>
              <w:pStyle w:val="Default"/>
              <w:rPr>
                <w:rFonts w:ascii="Calibri" w:hAnsi="Calibri"/>
                <w:sz w:val="22"/>
                <w:szCs w:val="22"/>
              </w:rPr>
            </w:pPr>
          </w:p>
          <w:p w:rsidR="001849AC" w:rsidRDefault="001849AC" w:rsidP="001849AC">
            <w:pPr>
              <w:pStyle w:val="Default"/>
              <w:rPr>
                <w:rFonts w:ascii="Calibri" w:hAnsi="Calibri"/>
                <w:sz w:val="22"/>
                <w:szCs w:val="22"/>
              </w:rPr>
            </w:pPr>
          </w:p>
          <w:p w:rsidR="001849AC" w:rsidRDefault="001849AC" w:rsidP="001849AC">
            <w:pPr>
              <w:pStyle w:val="Default"/>
              <w:rPr>
                <w:rFonts w:ascii="Calibri" w:hAnsi="Calibri"/>
                <w:sz w:val="22"/>
                <w:szCs w:val="22"/>
              </w:rPr>
            </w:pPr>
          </w:p>
          <w:p w:rsidR="001849AC" w:rsidRDefault="001849AC" w:rsidP="001849AC">
            <w:pPr>
              <w:pStyle w:val="Default"/>
              <w:rPr>
                <w:rFonts w:ascii="Calibri" w:hAnsi="Calibri"/>
                <w:sz w:val="22"/>
                <w:szCs w:val="22"/>
              </w:rPr>
            </w:pPr>
            <w:r w:rsidRPr="00C7224B">
              <w:rPr>
                <w:rFonts w:ascii="Calibri" w:hAnsi="Calibri"/>
                <w:sz w:val="22"/>
                <w:szCs w:val="22"/>
              </w:rPr>
              <w:t>count, read and write numbers to 100 in numerals; count in multiples of twos, fives and tens</w:t>
            </w:r>
          </w:p>
          <w:p w:rsidR="001849AC" w:rsidRDefault="001849AC" w:rsidP="001849AC">
            <w:pPr>
              <w:pStyle w:val="Default"/>
              <w:rPr>
                <w:rFonts w:ascii="Calibri" w:hAnsi="Calibri"/>
                <w:sz w:val="22"/>
                <w:szCs w:val="22"/>
              </w:rPr>
            </w:pPr>
          </w:p>
          <w:p w:rsidR="001849AC" w:rsidRDefault="001849AC" w:rsidP="001849AC">
            <w:pPr>
              <w:pStyle w:val="Default"/>
              <w:rPr>
                <w:rFonts w:ascii="Calibri" w:hAnsi="Calibri"/>
                <w:sz w:val="22"/>
                <w:szCs w:val="22"/>
              </w:rPr>
            </w:pPr>
          </w:p>
          <w:p w:rsidR="001849AC" w:rsidRPr="00C7224B" w:rsidRDefault="001849AC" w:rsidP="001849AC">
            <w:pPr>
              <w:pStyle w:val="Default"/>
              <w:rPr>
                <w:rFonts w:ascii="Calibri" w:hAnsi="Calibri"/>
                <w:sz w:val="22"/>
                <w:szCs w:val="22"/>
              </w:rPr>
            </w:pPr>
            <w:r w:rsidRPr="00C7224B">
              <w:rPr>
                <w:rFonts w:ascii="Calibri" w:hAnsi="Calibri"/>
                <w:sz w:val="22"/>
                <w:szCs w:val="22"/>
              </w:rPr>
              <w:t xml:space="preserve">given a number, identify one more and one less </w:t>
            </w:r>
          </w:p>
          <w:p w:rsidR="001849AC" w:rsidRPr="00C7224B" w:rsidRDefault="001849AC" w:rsidP="001849AC">
            <w:pPr>
              <w:pStyle w:val="Default"/>
              <w:rPr>
                <w:rFonts w:ascii="Calibri" w:hAnsi="Calibri"/>
                <w:sz w:val="22"/>
                <w:szCs w:val="22"/>
              </w:rPr>
            </w:pPr>
          </w:p>
        </w:tc>
        <w:tc>
          <w:tcPr>
            <w:tcW w:w="2008" w:type="dxa"/>
          </w:tcPr>
          <w:p w:rsidR="001849AC" w:rsidRDefault="001849AC" w:rsidP="001849AC"/>
          <w:p w:rsidR="001849AC" w:rsidRDefault="001849AC" w:rsidP="001849AC"/>
          <w:p w:rsidR="001849AC" w:rsidRDefault="001849AC" w:rsidP="001849AC"/>
          <w:p w:rsidR="001849AC" w:rsidRDefault="001849AC" w:rsidP="001849AC"/>
          <w:p w:rsidR="001849AC" w:rsidRDefault="001849AC" w:rsidP="001849AC"/>
          <w:p w:rsidR="001849AC" w:rsidRDefault="001849AC" w:rsidP="001849AC"/>
          <w:p w:rsidR="001849AC" w:rsidRDefault="001849AC" w:rsidP="001849AC"/>
          <w:p w:rsidR="001849AC" w:rsidRDefault="001849AC" w:rsidP="001849AC"/>
          <w:p w:rsidR="001849AC" w:rsidRDefault="001849AC" w:rsidP="001849AC"/>
          <w:p w:rsidR="001849AC" w:rsidRDefault="001849AC" w:rsidP="001849AC"/>
          <w:p w:rsidR="001849AC" w:rsidRPr="00C7224B" w:rsidRDefault="001849AC" w:rsidP="001849AC">
            <w:pPr>
              <w:pStyle w:val="Default"/>
              <w:rPr>
                <w:rFonts w:ascii="Calibri" w:hAnsi="Calibri"/>
                <w:sz w:val="22"/>
                <w:szCs w:val="22"/>
              </w:rPr>
            </w:pPr>
            <w:r w:rsidRPr="00C7224B">
              <w:rPr>
                <w:rFonts w:ascii="Calibri" w:hAnsi="Calibri"/>
                <w:sz w:val="22"/>
                <w:szCs w:val="22"/>
              </w:rPr>
              <w:t xml:space="preserve">count in steps of 2, 3, and 5 from 0, and in tens from any number, forward or backward </w:t>
            </w:r>
          </w:p>
          <w:p w:rsidR="001849AC" w:rsidRPr="00C7224B" w:rsidRDefault="001849AC" w:rsidP="001849AC"/>
        </w:tc>
        <w:tc>
          <w:tcPr>
            <w:tcW w:w="1905" w:type="dxa"/>
          </w:tcPr>
          <w:p w:rsidR="001849AC" w:rsidRDefault="001849AC" w:rsidP="001849AC"/>
          <w:p w:rsidR="001849AC" w:rsidRDefault="001849AC" w:rsidP="001849AC"/>
          <w:p w:rsidR="001849AC" w:rsidRDefault="001849AC" w:rsidP="001849AC"/>
          <w:p w:rsidR="001849AC" w:rsidRDefault="001849AC" w:rsidP="001849AC"/>
          <w:p w:rsidR="001849AC" w:rsidRDefault="001849AC" w:rsidP="001849AC"/>
          <w:p w:rsidR="001849AC" w:rsidRDefault="001849AC" w:rsidP="001849AC"/>
          <w:p w:rsidR="001849AC" w:rsidRDefault="001849AC" w:rsidP="001849AC"/>
          <w:p w:rsidR="001849AC" w:rsidRDefault="001849AC" w:rsidP="001849AC"/>
          <w:p w:rsidR="001849AC" w:rsidRDefault="001849AC" w:rsidP="001849AC"/>
          <w:p w:rsidR="001849AC" w:rsidRDefault="001849AC" w:rsidP="001849AC"/>
          <w:p w:rsidR="001849AC" w:rsidRDefault="001849AC" w:rsidP="001849AC">
            <w:pPr>
              <w:pStyle w:val="Default"/>
              <w:rPr>
                <w:rFonts w:ascii="Calibri" w:hAnsi="Calibri"/>
                <w:sz w:val="22"/>
                <w:szCs w:val="22"/>
              </w:rPr>
            </w:pPr>
            <w:r w:rsidRPr="00C7224B">
              <w:rPr>
                <w:rFonts w:ascii="Calibri" w:hAnsi="Calibri"/>
                <w:sz w:val="22"/>
                <w:szCs w:val="22"/>
              </w:rPr>
              <w:t xml:space="preserve">count from 0 in multiples of 4, 8, 50 and 100; </w:t>
            </w:r>
          </w:p>
          <w:p w:rsidR="001849AC" w:rsidRDefault="001849AC" w:rsidP="001849AC">
            <w:pPr>
              <w:pStyle w:val="Default"/>
              <w:rPr>
                <w:rFonts w:ascii="Calibri" w:hAnsi="Calibri"/>
                <w:sz w:val="22"/>
                <w:szCs w:val="22"/>
              </w:rPr>
            </w:pPr>
          </w:p>
          <w:p w:rsidR="001849AC" w:rsidRDefault="001849AC" w:rsidP="001849AC">
            <w:pPr>
              <w:pStyle w:val="Default"/>
              <w:rPr>
                <w:rFonts w:ascii="Calibri" w:hAnsi="Calibri"/>
                <w:sz w:val="22"/>
                <w:szCs w:val="22"/>
              </w:rPr>
            </w:pPr>
          </w:p>
          <w:p w:rsidR="001849AC" w:rsidRDefault="001849AC" w:rsidP="001849AC">
            <w:pPr>
              <w:pStyle w:val="Default"/>
              <w:rPr>
                <w:rFonts w:ascii="Calibri" w:hAnsi="Calibri"/>
                <w:sz w:val="22"/>
                <w:szCs w:val="22"/>
              </w:rPr>
            </w:pPr>
          </w:p>
          <w:p w:rsidR="001849AC" w:rsidRDefault="001849AC" w:rsidP="001849AC">
            <w:pPr>
              <w:pStyle w:val="Default"/>
              <w:rPr>
                <w:rFonts w:ascii="Calibri" w:hAnsi="Calibri"/>
                <w:sz w:val="22"/>
                <w:szCs w:val="22"/>
              </w:rPr>
            </w:pPr>
          </w:p>
          <w:p w:rsidR="001849AC" w:rsidRDefault="001849AC" w:rsidP="001849AC">
            <w:pPr>
              <w:pStyle w:val="Default"/>
              <w:rPr>
                <w:rFonts w:ascii="Calibri" w:hAnsi="Calibri"/>
                <w:sz w:val="22"/>
                <w:szCs w:val="22"/>
              </w:rPr>
            </w:pPr>
          </w:p>
          <w:p w:rsidR="001849AC" w:rsidRPr="00C7224B" w:rsidRDefault="001849AC" w:rsidP="001849AC">
            <w:pPr>
              <w:pStyle w:val="Default"/>
              <w:rPr>
                <w:rFonts w:ascii="Calibri" w:hAnsi="Calibri"/>
                <w:sz w:val="22"/>
                <w:szCs w:val="22"/>
              </w:rPr>
            </w:pPr>
            <w:r w:rsidRPr="00C7224B">
              <w:rPr>
                <w:rFonts w:ascii="Calibri" w:hAnsi="Calibri"/>
                <w:sz w:val="22"/>
                <w:szCs w:val="22"/>
              </w:rPr>
              <w:t xml:space="preserve">find 10 or 100 more or less than a given number </w:t>
            </w:r>
          </w:p>
          <w:p w:rsidR="001849AC" w:rsidRPr="00C7224B" w:rsidRDefault="001849AC" w:rsidP="001849AC">
            <w:pPr>
              <w:pStyle w:val="Default"/>
              <w:rPr>
                <w:rFonts w:ascii="Calibri" w:hAnsi="Calibri"/>
                <w:sz w:val="22"/>
                <w:szCs w:val="22"/>
              </w:rPr>
            </w:pPr>
          </w:p>
          <w:p w:rsidR="001849AC" w:rsidRPr="00C7224B" w:rsidRDefault="001849AC" w:rsidP="001849AC"/>
        </w:tc>
        <w:tc>
          <w:tcPr>
            <w:tcW w:w="1798" w:type="dxa"/>
          </w:tcPr>
          <w:p w:rsidR="001849AC" w:rsidRPr="00C7224B" w:rsidRDefault="001849AC" w:rsidP="001849AC">
            <w:pPr>
              <w:pStyle w:val="Default"/>
              <w:rPr>
                <w:rFonts w:ascii="Calibri" w:hAnsi="Calibri"/>
                <w:sz w:val="22"/>
                <w:szCs w:val="22"/>
              </w:rPr>
            </w:pPr>
            <w:r w:rsidRPr="00C7224B">
              <w:rPr>
                <w:rFonts w:ascii="Calibri" w:hAnsi="Calibri"/>
                <w:sz w:val="22"/>
                <w:szCs w:val="22"/>
              </w:rPr>
              <w:lastRenderedPageBreak/>
              <w:t xml:space="preserve">count backwards through zero to include </w:t>
            </w:r>
            <w:r w:rsidRPr="00C7224B">
              <w:rPr>
                <w:rFonts w:ascii="Calibri" w:hAnsi="Calibri"/>
                <w:color w:val="auto"/>
                <w:sz w:val="22"/>
                <w:szCs w:val="22"/>
              </w:rPr>
              <w:t>negative numbers</w:t>
            </w:r>
            <w:r w:rsidRPr="00C7224B">
              <w:rPr>
                <w:rFonts w:ascii="Calibri" w:hAnsi="Calibri"/>
                <w:sz w:val="22"/>
                <w:szCs w:val="22"/>
              </w:rPr>
              <w:t xml:space="preserve"> </w:t>
            </w:r>
          </w:p>
          <w:p w:rsidR="001849AC" w:rsidRDefault="001849AC" w:rsidP="001849AC"/>
          <w:p w:rsidR="001849AC" w:rsidRDefault="001849AC" w:rsidP="001849AC"/>
          <w:p w:rsidR="001849AC" w:rsidRDefault="001849AC" w:rsidP="001849AC"/>
          <w:p w:rsidR="001849AC" w:rsidRDefault="001849AC" w:rsidP="001849AC"/>
          <w:p w:rsidR="001849AC" w:rsidRDefault="001849AC" w:rsidP="001849AC"/>
          <w:p w:rsidR="001849AC" w:rsidRDefault="001849AC" w:rsidP="001849AC"/>
          <w:p w:rsidR="001849AC" w:rsidRDefault="001849AC" w:rsidP="001849AC">
            <w:pPr>
              <w:pStyle w:val="Default"/>
              <w:rPr>
                <w:rFonts w:ascii="Calibri" w:hAnsi="Calibri"/>
                <w:sz w:val="22"/>
                <w:szCs w:val="22"/>
              </w:rPr>
            </w:pPr>
            <w:r w:rsidRPr="00C7224B">
              <w:rPr>
                <w:rFonts w:ascii="Calibri" w:hAnsi="Calibri"/>
                <w:sz w:val="22"/>
                <w:szCs w:val="22"/>
              </w:rPr>
              <w:t>count in multiples of 6, 7, 9, 25 and 1</w:t>
            </w:r>
            <w:r w:rsidRPr="00C7224B">
              <w:rPr>
                <w:rFonts w:ascii="Calibri" w:hAnsi="Calibri"/>
                <w:spacing w:val="-40"/>
                <w:sz w:val="22"/>
                <w:szCs w:val="22"/>
              </w:rPr>
              <w:t xml:space="preserve"> </w:t>
            </w:r>
            <w:r w:rsidRPr="00C7224B">
              <w:rPr>
                <w:rFonts w:ascii="Calibri" w:hAnsi="Calibri"/>
                <w:sz w:val="22"/>
                <w:szCs w:val="22"/>
              </w:rPr>
              <w:t>000</w:t>
            </w:r>
          </w:p>
          <w:p w:rsidR="001849AC" w:rsidRDefault="001849AC" w:rsidP="001849AC">
            <w:pPr>
              <w:pStyle w:val="Default"/>
              <w:rPr>
                <w:rFonts w:ascii="Calibri" w:hAnsi="Calibri"/>
                <w:sz w:val="22"/>
                <w:szCs w:val="22"/>
              </w:rPr>
            </w:pPr>
          </w:p>
          <w:p w:rsidR="001849AC" w:rsidRDefault="001849AC" w:rsidP="001849AC">
            <w:pPr>
              <w:pStyle w:val="Default"/>
              <w:rPr>
                <w:rFonts w:ascii="Calibri" w:hAnsi="Calibri"/>
                <w:sz w:val="22"/>
                <w:szCs w:val="22"/>
              </w:rPr>
            </w:pPr>
          </w:p>
          <w:p w:rsidR="001849AC" w:rsidRDefault="001849AC" w:rsidP="001849AC">
            <w:pPr>
              <w:pStyle w:val="Default"/>
              <w:rPr>
                <w:rFonts w:ascii="Calibri" w:hAnsi="Calibri"/>
                <w:sz w:val="22"/>
                <w:szCs w:val="22"/>
              </w:rPr>
            </w:pPr>
          </w:p>
          <w:p w:rsidR="001849AC" w:rsidRDefault="001849AC" w:rsidP="001849AC">
            <w:pPr>
              <w:pStyle w:val="Default"/>
              <w:rPr>
                <w:rFonts w:ascii="Calibri" w:hAnsi="Calibri"/>
                <w:sz w:val="22"/>
                <w:szCs w:val="22"/>
              </w:rPr>
            </w:pPr>
          </w:p>
          <w:p w:rsidR="001849AC" w:rsidRDefault="001849AC" w:rsidP="001849AC">
            <w:pPr>
              <w:pStyle w:val="Default"/>
              <w:rPr>
                <w:rFonts w:ascii="Calibri" w:hAnsi="Calibri"/>
                <w:sz w:val="22"/>
                <w:szCs w:val="22"/>
              </w:rPr>
            </w:pPr>
          </w:p>
          <w:p w:rsidR="001849AC" w:rsidRPr="00C7224B" w:rsidRDefault="001849AC" w:rsidP="001849AC">
            <w:pPr>
              <w:pStyle w:val="Default"/>
              <w:rPr>
                <w:rFonts w:ascii="Calibri" w:hAnsi="Calibri"/>
                <w:sz w:val="22"/>
                <w:szCs w:val="22"/>
              </w:rPr>
            </w:pPr>
            <w:r w:rsidRPr="00C7224B">
              <w:rPr>
                <w:rFonts w:ascii="Calibri" w:hAnsi="Calibri"/>
                <w:sz w:val="22"/>
                <w:szCs w:val="22"/>
              </w:rPr>
              <w:t>find 1</w:t>
            </w:r>
            <w:r w:rsidRPr="00C7224B">
              <w:rPr>
                <w:rFonts w:ascii="Calibri" w:hAnsi="Calibri"/>
                <w:spacing w:val="-40"/>
                <w:sz w:val="22"/>
                <w:szCs w:val="22"/>
              </w:rPr>
              <w:t xml:space="preserve"> </w:t>
            </w:r>
            <w:r w:rsidRPr="00C7224B">
              <w:rPr>
                <w:rFonts w:ascii="Calibri" w:hAnsi="Calibri"/>
                <w:sz w:val="22"/>
                <w:szCs w:val="22"/>
              </w:rPr>
              <w:t xml:space="preserve">000 more or less than a given number </w:t>
            </w:r>
          </w:p>
          <w:p w:rsidR="001849AC" w:rsidRPr="00C7224B" w:rsidRDefault="001849AC" w:rsidP="001849AC">
            <w:pPr>
              <w:pStyle w:val="Default"/>
              <w:rPr>
                <w:rFonts w:ascii="Calibri" w:hAnsi="Calibri"/>
                <w:sz w:val="22"/>
                <w:szCs w:val="22"/>
              </w:rPr>
            </w:pPr>
          </w:p>
          <w:p w:rsidR="001849AC" w:rsidRPr="00C7224B" w:rsidRDefault="001849AC" w:rsidP="001849AC"/>
        </w:tc>
        <w:tc>
          <w:tcPr>
            <w:tcW w:w="1953" w:type="dxa"/>
          </w:tcPr>
          <w:p w:rsidR="001849AC" w:rsidRDefault="001849AC" w:rsidP="001849AC">
            <w:pPr>
              <w:pStyle w:val="Default"/>
              <w:rPr>
                <w:rFonts w:ascii="Calibri" w:hAnsi="Calibri"/>
                <w:sz w:val="22"/>
                <w:szCs w:val="22"/>
              </w:rPr>
            </w:pPr>
            <w:r w:rsidRPr="00C7224B">
              <w:rPr>
                <w:rFonts w:ascii="Calibri" w:hAnsi="Calibri"/>
                <w:sz w:val="22"/>
                <w:szCs w:val="22"/>
              </w:rPr>
              <w:lastRenderedPageBreak/>
              <w:t>interpret negative numbers in context, count forwards and backwards with positive and negative whole numbers, including through zero</w:t>
            </w:r>
          </w:p>
          <w:p w:rsidR="001849AC" w:rsidRDefault="001849AC" w:rsidP="001849AC">
            <w:pPr>
              <w:pStyle w:val="Default"/>
              <w:rPr>
                <w:rFonts w:ascii="Calibri" w:hAnsi="Calibri"/>
                <w:sz w:val="22"/>
                <w:szCs w:val="22"/>
              </w:rPr>
            </w:pPr>
          </w:p>
          <w:p w:rsidR="001849AC" w:rsidRPr="00C7224B" w:rsidRDefault="001849AC" w:rsidP="001849AC">
            <w:pPr>
              <w:pStyle w:val="Default"/>
              <w:rPr>
                <w:rFonts w:ascii="Calibri" w:hAnsi="Calibri"/>
                <w:sz w:val="22"/>
                <w:szCs w:val="22"/>
              </w:rPr>
            </w:pPr>
            <w:r w:rsidRPr="00C7224B">
              <w:rPr>
                <w:rFonts w:ascii="Calibri" w:hAnsi="Calibri"/>
                <w:sz w:val="22"/>
                <w:szCs w:val="22"/>
              </w:rPr>
              <w:t>count forwards or backwards in steps of powers of 10 for any given number up to 1</w:t>
            </w:r>
            <w:r w:rsidRPr="00C7224B">
              <w:rPr>
                <w:rFonts w:ascii="Calibri" w:hAnsi="Calibri"/>
                <w:spacing w:val="-40"/>
                <w:sz w:val="22"/>
                <w:szCs w:val="22"/>
              </w:rPr>
              <w:t xml:space="preserve"> </w:t>
            </w:r>
            <w:r w:rsidRPr="00C7224B">
              <w:rPr>
                <w:rFonts w:ascii="Calibri" w:hAnsi="Calibri"/>
                <w:sz w:val="22"/>
                <w:szCs w:val="22"/>
              </w:rPr>
              <w:t>000</w:t>
            </w:r>
            <w:r w:rsidRPr="00C7224B">
              <w:rPr>
                <w:rFonts w:ascii="Calibri" w:hAnsi="Calibri"/>
                <w:spacing w:val="-20"/>
                <w:sz w:val="22"/>
                <w:szCs w:val="22"/>
              </w:rPr>
              <w:t xml:space="preserve"> </w:t>
            </w:r>
            <w:r w:rsidRPr="00C7224B">
              <w:rPr>
                <w:rFonts w:ascii="Calibri" w:hAnsi="Calibri"/>
                <w:sz w:val="22"/>
                <w:szCs w:val="22"/>
              </w:rPr>
              <w:t>000</w:t>
            </w:r>
          </w:p>
        </w:tc>
        <w:tc>
          <w:tcPr>
            <w:tcW w:w="1960" w:type="dxa"/>
          </w:tcPr>
          <w:p w:rsidR="001849AC" w:rsidRPr="00C7224B" w:rsidRDefault="001849AC" w:rsidP="001849AC">
            <w:pPr>
              <w:pStyle w:val="Default"/>
              <w:rPr>
                <w:rFonts w:ascii="Calibri" w:hAnsi="Calibri"/>
                <w:sz w:val="22"/>
                <w:szCs w:val="22"/>
              </w:rPr>
            </w:pPr>
            <w:r w:rsidRPr="00C7224B">
              <w:rPr>
                <w:rFonts w:ascii="Calibri" w:hAnsi="Calibri"/>
                <w:sz w:val="22"/>
                <w:szCs w:val="22"/>
              </w:rPr>
              <w:t xml:space="preserve">use negative numbers in context, and calculate intervals across zero </w:t>
            </w:r>
          </w:p>
          <w:p w:rsidR="001849AC" w:rsidRPr="00C7224B" w:rsidRDefault="001849AC" w:rsidP="001849AC">
            <w:pPr>
              <w:jc w:val="center"/>
            </w:pPr>
          </w:p>
        </w:tc>
      </w:tr>
      <w:tr w:rsidR="001849AC" w:rsidTr="0038293D">
        <w:tc>
          <w:tcPr>
            <w:tcW w:w="2397" w:type="dxa"/>
            <w:shd w:val="clear" w:color="auto" w:fill="BFBFBF" w:themeFill="background1" w:themeFillShade="BF"/>
          </w:tcPr>
          <w:p w:rsidR="001849AC" w:rsidRDefault="001849AC" w:rsidP="001849AC">
            <w:r>
              <w:t>Comparing Numbers</w:t>
            </w:r>
          </w:p>
        </w:tc>
        <w:tc>
          <w:tcPr>
            <w:tcW w:w="1927" w:type="dxa"/>
          </w:tcPr>
          <w:p w:rsidR="001849AC" w:rsidRPr="00C7224B" w:rsidRDefault="001849AC" w:rsidP="001849AC">
            <w:pPr>
              <w:pStyle w:val="Default"/>
              <w:rPr>
                <w:rFonts w:ascii="Calibri" w:hAnsi="Calibri"/>
                <w:sz w:val="22"/>
                <w:szCs w:val="22"/>
              </w:rPr>
            </w:pPr>
            <w:r w:rsidRPr="00C7224B">
              <w:rPr>
                <w:rFonts w:ascii="Calibri" w:hAnsi="Calibri"/>
                <w:sz w:val="22"/>
                <w:szCs w:val="22"/>
              </w:rPr>
              <w:t xml:space="preserve">use the language of: equal to, more than, less than (fewer), most, least </w:t>
            </w:r>
          </w:p>
          <w:p w:rsidR="001849AC" w:rsidRPr="00C7224B" w:rsidRDefault="001849AC" w:rsidP="001849AC"/>
        </w:tc>
        <w:tc>
          <w:tcPr>
            <w:tcW w:w="2008" w:type="dxa"/>
          </w:tcPr>
          <w:p w:rsidR="001849AC" w:rsidRPr="00C7224B" w:rsidRDefault="001849AC" w:rsidP="001849AC">
            <w:pPr>
              <w:pStyle w:val="Default"/>
              <w:rPr>
                <w:rFonts w:ascii="Calibri" w:hAnsi="Calibri"/>
                <w:sz w:val="22"/>
                <w:szCs w:val="22"/>
              </w:rPr>
            </w:pPr>
            <w:r w:rsidRPr="00C7224B">
              <w:rPr>
                <w:rFonts w:ascii="Calibri" w:hAnsi="Calibri"/>
                <w:sz w:val="22"/>
                <w:szCs w:val="22"/>
              </w:rPr>
              <w:t xml:space="preserve">compare and order numbers from 0 up to 100; use &lt;, &gt; and = signs </w:t>
            </w:r>
          </w:p>
          <w:p w:rsidR="001849AC" w:rsidRPr="00C7224B" w:rsidRDefault="001849AC" w:rsidP="001849AC">
            <w:pPr>
              <w:pStyle w:val="Default"/>
              <w:rPr>
                <w:rFonts w:ascii="Calibri" w:hAnsi="Calibri"/>
                <w:sz w:val="22"/>
                <w:szCs w:val="22"/>
              </w:rPr>
            </w:pPr>
          </w:p>
        </w:tc>
        <w:tc>
          <w:tcPr>
            <w:tcW w:w="1905" w:type="dxa"/>
          </w:tcPr>
          <w:p w:rsidR="001849AC" w:rsidRPr="00C7224B" w:rsidRDefault="001849AC" w:rsidP="001849AC">
            <w:pPr>
              <w:pStyle w:val="Default"/>
              <w:rPr>
                <w:rFonts w:ascii="Calibri" w:hAnsi="Calibri"/>
                <w:sz w:val="22"/>
                <w:szCs w:val="22"/>
              </w:rPr>
            </w:pPr>
            <w:r w:rsidRPr="00C7224B">
              <w:rPr>
                <w:rFonts w:ascii="Calibri" w:hAnsi="Calibri"/>
                <w:sz w:val="22"/>
                <w:szCs w:val="22"/>
              </w:rPr>
              <w:t>compare and order numbers up to 1</w:t>
            </w:r>
            <w:r w:rsidRPr="00C7224B">
              <w:rPr>
                <w:rFonts w:ascii="Calibri" w:hAnsi="Calibri"/>
                <w:spacing w:val="-40"/>
                <w:sz w:val="22"/>
                <w:szCs w:val="22"/>
              </w:rPr>
              <w:t xml:space="preserve"> </w:t>
            </w:r>
            <w:r w:rsidRPr="00C7224B">
              <w:rPr>
                <w:rFonts w:ascii="Calibri" w:hAnsi="Calibri"/>
                <w:sz w:val="22"/>
                <w:szCs w:val="22"/>
              </w:rPr>
              <w:t>000</w:t>
            </w:r>
          </w:p>
          <w:p w:rsidR="001849AC" w:rsidRPr="00C7224B" w:rsidRDefault="001849AC" w:rsidP="001849AC">
            <w:pPr>
              <w:pStyle w:val="Default"/>
              <w:rPr>
                <w:rFonts w:ascii="Calibri" w:hAnsi="Calibri"/>
                <w:sz w:val="22"/>
                <w:szCs w:val="22"/>
              </w:rPr>
            </w:pPr>
          </w:p>
        </w:tc>
        <w:tc>
          <w:tcPr>
            <w:tcW w:w="1798" w:type="dxa"/>
          </w:tcPr>
          <w:p w:rsidR="001849AC" w:rsidRPr="00C7224B" w:rsidRDefault="001849AC" w:rsidP="001849AC">
            <w:pPr>
              <w:pStyle w:val="Default"/>
              <w:rPr>
                <w:rFonts w:ascii="Calibri" w:hAnsi="Calibri"/>
                <w:sz w:val="22"/>
                <w:szCs w:val="22"/>
              </w:rPr>
            </w:pPr>
            <w:r w:rsidRPr="00C7224B">
              <w:rPr>
                <w:rFonts w:ascii="Calibri" w:hAnsi="Calibri"/>
                <w:sz w:val="22"/>
                <w:szCs w:val="22"/>
              </w:rPr>
              <w:t>order and compare numbers beyond 1</w:t>
            </w:r>
            <w:r w:rsidRPr="00C7224B">
              <w:rPr>
                <w:rFonts w:ascii="Calibri" w:hAnsi="Calibri"/>
                <w:spacing w:val="-40"/>
                <w:sz w:val="22"/>
                <w:szCs w:val="22"/>
              </w:rPr>
              <w:t xml:space="preserve"> </w:t>
            </w:r>
            <w:r w:rsidRPr="00C7224B">
              <w:rPr>
                <w:rFonts w:ascii="Calibri" w:hAnsi="Calibri"/>
                <w:sz w:val="22"/>
                <w:szCs w:val="22"/>
              </w:rPr>
              <w:t>000</w:t>
            </w:r>
          </w:p>
        </w:tc>
        <w:tc>
          <w:tcPr>
            <w:tcW w:w="1953" w:type="dxa"/>
          </w:tcPr>
          <w:p w:rsidR="001849AC" w:rsidRPr="00C7224B" w:rsidRDefault="001849AC" w:rsidP="001849AC">
            <w:r w:rsidRPr="00C7224B">
              <w:t>read, write, order and compare numbers to at least 1</w:t>
            </w:r>
            <w:r w:rsidRPr="00C7224B">
              <w:rPr>
                <w:spacing w:val="-20"/>
              </w:rPr>
              <w:t xml:space="preserve"> </w:t>
            </w:r>
            <w:r w:rsidRPr="00C7224B">
              <w:t>000</w:t>
            </w:r>
            <w:r w:rsidRPr="00C7224B">
              <w:rPr>
                <w:spacing w:val="-20"/>
              </w:rPr>
              <w:t xml:space="preserve"> </w:t>
            </w:r>
            <w:r w:rsidRPr="00C7224B">
              <w:t xml:space="preserve">000 and determine the value of each digit </w:t>
            </w:r>
          </w:p>
          <w:p w:rsidR="001849AC" w:rsidRPr="00C7224B" w:rsidRDefault="001849AC" w:rsidP="001849AC">
            <w:r w:rsidRPr="00C7224B">
              <w:rPr>
                <w:sz w:val="20"/>
                <w:szCs w:val="20"/>
              </w:rPr>
              <w:t>(appears also in Reading and Writing Numbers)</w:t>
            </w:r>
          </w:p>
        </w:tc>
        <w:tc>
          <w:tcPr>
            <w:tcW w:w="1960" w:type="dxa"/>
          </w:tcPr>
          <w:p w:rsidR="001849AC" w:rsidRPr="00C7224B" w:rsidRDefault="001849AC" w:rsidP="001849AC">
            <w:pPr>
              <w:pStyle w:val="Default"/>
              <w:rPr>
                <w:rFonts w:ascii="Calibri" w:hAnsi="Calibri"/>
                <w:sz w:val="22"/>
                <w:szCs w:val="22"/>
              </w:rPr>
            </w:pPr>
            <w:r w:rsidRPr="00C7224B">
              <w:rPr>
                <w:rFonts w:ascii="Calibri" w:hAnsi="Calibri"/>
                <w:sz w:val="22"/>
                <w:szCs w:val="22"/>
              </w:rPr>
              <w:t xml:space="preserve">read, write, order and compare numbers up to </w:t>
            </w:r>
          </w:p>
          <w:p w:rsidR="001849AC" w:rsidRPr="00C7224B" w:rsidRDefault="001849AC" w:rsidP="001849AC">
            <w:pPr>
              <w:pStyle w:val="Default"/>
              <w:rPr>
                <w:rFonts w:ascii="Calibri" w:hAnsi="Calibri"/>
                <w:sz w:val="22"/>
                <w:szCs w:val="22"/>
              </w:rPr>
            </w:pPr>
            <w:r w:rsidRPr="00C7224B">
              <w:rPr>
                <w:rFonts w:ascii="Calibri" w:hAnsi="Calibri"/>
                <w:sz w:val="22"/>
                <w:szCs w:val="22"/>
              </w:rPr>
              <w:t>10 000</w:t>
            </w:r>
            <w:r w:rsidRPr="00C7224B">
              <w:rPr>
                <w:rFonts w:ascii="Calibri" w:hAnsi="Calibri"/>
                <w:spacing w:val="-40"/>
                <w:sz w:val="22"/>
                <w:szCs w:val="22"/>
              </w:rPr>
              <w:t xml:space="preserve">  </w:t>
            </w:r>
            <w:r w:rsidRPr="00C7224B">
              <w:rPr>
                <w:rFonts w:ascii="Calibri" w:hAnsi="Calibri"/>
                <w:sz w:val="22"/>
                <w:szCs w:val="22"/>
              </w:rPr>
              <w:t xml:space="preserve">000 and determine the value of each digit </w:t>
            </w:r>
            <w:r w:rsidRPr="00C7224B">
              <w:rPr>
                <w:rFonts w:ascii="Calibri" w:hAnsi="Calibri" w:cs="Times New Roman"/>
                <w:color w:val="auto"/>
                <w:sz w:val="20"/>
                <w:szCs w:val="20"/>
                <w:lang w:val="en-GB"/>
              </w:rPr>
              <w:t>(appears also in Reading and Writing Numbers)</w:t>
            </w:r>
          </w:p>
        </w:tc>
      </w:tr>
      <w:tr w:rsidR="001849AC" w:rsidTr="0038293D">
        <w:tc>
          <w:tcPr>
            <w:tcW w:w="2397" w:type="dxa"/>
            <w:shd w:val="clear" w:color="auto" w:fill="BFBFBF" w:themeFill="background1" w:themeFillShade="BF"/>
          </w:tcPr>
          <w:p w:rsidR="001849AC" w:rsidRDefault="001849AC" w:rsidP="001849AC">
            <w:r>
              <w:t>Identifying, representing and estimating numbers</w:t>
            </w:r>
          </w:p>
        </w:tc>
        <w:tc>
          <w:tcPr>
            <w:tcW w:w="1927" w:type="dxa"/>
          </w:tcPr>
          <w:p w:rsidR="001849AC" w:rsidRPr="00C7224B" w:rsidRDefault="001849AC" w:rsidP="001849AC">
            <w:pPr>
              <w:pStyle w:val="Default"/>
              <w:rPr>
                <w:rFonts w:ascii="Calibri" w:hAnsi="Calibri"/>
                <w:sz w:val="22"/>
                <w:szCs w:val="22"/>
              </w:rPr>
            </w:pPr>
            <w:r w:rsidRPr="00C7224B">
              <w:rPr>
                <w:rFonts w:ascii="Calibri" w:hAnsi="Calibri"/>
                <w:sz w:val="22"/>
                <w:szCs w:val="22"/>
              </w:rPr>
              <w:t>identify and represent numbers using objects and pictorial representations including the number line</w:t>
            </w:r>
          </w:p>
        </w:tc>
        <w:tc>
          <w:tcPr>
            <w:tcW w:w="2008" w:type="dxa"/>
          </w:tcPr>
          <w:p w:rsidR="001849AC" w:rsidRPr="00C7224B" w:rsidRDefault="001849AC" w:rsidP="001849AC">
            <w:pPr>
              <w:pStyle w:val="Default"/>
              <w:rPr>
                <w:rFonts w:ascii="Calibri" w:hAnsi="Calibri"/>
                <w:sz w:val="22"/>
                <w:szCs w:val="22"/>
              </w:rPr>
            </w:pPr>
            <w:r w:rsidRPr="00C7224B">
              <w:rPr>
                <w:rFonts w:ascii="Calibri" w:hAnsi="Calibri"/>
                <w:sz w:val="22"/>
                <w:szCs w:val="22"/>
              </w:rPr>
              <w:t xml:space="preserve">identify, represent and estimate numbers using different representations, including the number line </w:t>
            </w:r>
          </w:p>
        </w:tc>
        <w:tc>
          <w:tcPr>
            <w:tcW w:w="1905" w:type="dxa"/>
          </w:tcPr>
          <w:p w:rsidR="001849AC" w:rsidRPr="00C7224B" w:rsidRDefault="001849AC" w:rsidP="001849AC">
            <w:pPr>
              <w:pStyle w:val="Default"/>
              <w:rPr>
                <w:rFonts w:ascii="Calibri" w:hAnsi="Calibri"/>
                <w:sz w:val="22"/>
                <w:szCs w:val="22"/>
              </w:rPr>
            </w:pPr>
            <w:r w:rsidRPr="00C7224B">
              <w:rPr>
                <w:rFonts w:ascii="Calibri" w:hAnsi="Calibri"/>
                <w:sz w:val="22"/>
                <w:szCs w:val="22"/>
              </w:rPr>
              <w:t xml:space="preserve">identify, represent and estimate numbers using different representations </w:t>
            </w:r>
          </w:p>
          <w:p w:rsidR="001849AC" w:rsidRPr="00C7224B" w:rsidRDefault="001849AC" w:rsidP="001849AC">
            <w:pPr>
              <w:pStyle w:val="Default"/>
              <w:rPr>
                <w:rFonts w:ascii="Calibri" w:hAnsi="Calibri"/>
                <w:sz w:val="22"/>
                <w:szCs w:val="22"/>
              </w:rPr>
            </w:pPr>
          </w:p>
        </w:tc>
        <w:tc>
          <w:tcPr>
            <w:tcW w:w="1798" w:type="dxa"/>
          </w:tcPr>
          <w:p w:rsidR="001849AC" w:rsidRPr="00C7224B" w:rsidRDefault="001849AC" w:rsidP="001849AC">
            <w:pPr>
              <w:pStyle w:val="Default"/>
              <w:rPr>
                <w:rFonts w:ascii="Calibri" w:hAnsi="Calibri"/>
                <w:sz w:val="22"/>
                <w:szCs w:val="22"/>
              </w:rPr>
            </w:pPr>
            <w:r w:rsidRPr="00C7224B">
              <w:rPr>
                <w:rFonts w:ascii="Calibri" w:hAnsi="Calibri"/>
                <w:sz w:val="22"/>
                <w:szCs w:val="22"/>
              </w:rPr>
              <w:t>identify, represent and estimate numbers using different representations</w:t>
            </w:r>
          </w:p>
        </w:tc>
        <w:tc>
          <w:tcPr>
            <w:tcW w:w="1953" w:type="dxa"/>
          </w:tcPr>
          <w:p w:rsidR="001849AC" w:rsidRDefault="001849AC" w:rsidP="001849AC"/>
        </w:tc>
        <w:tc>
          <w:tcPr>
            <w:tcW w:w="1960" w:type="dxa"/>
          </w:tcPr>
          <w:p w:rsidR="001849AC" w:rsidRDefault="001849AC" w:rsidP="001849AC"/>
        </w:tc>
      </w:tr>
      <w:tr w:rsidR="001849AC" w:rsidTr="0038293D">
        <w:tc>
          <w:tcPr>
            <w:tcW w:w="2397" w:type="dxa"/>
            <w:shd w:val="clear" w:color="auto" w:fill="BFBFBF" w:themeFill="background1" w:themeFillShade="BF"/>
          </w:tcPr>
          <w:p w:rsidR="001849AC" w:rsidRDefault="001849AC" w:rsidP="001849AC">
            <w:r>
              <w:t>Reading and writing numbers</w:t>
            </w:r>
          </w:p>
        </w:tc>
        <w:tc>
          <w:tcPr>
            <w:tcW w:w="1927" w:type="dxa"/>
          </w:tcPr>
          <w:p w:rsidR="001849AC" w:rsidRPr="00C7224B" w:rsidRDefault="001849AC" w:rsidP="001849AC">
            <w:pPr>
              <w:pStyle w:val="Default"/>
              <w:rPr>
                <w:rFonts w:ascii="Calibri" w:hAnsi="Calibri"/>
                <w:sz w:val="22"/>
                <w:szCs w:val="22"/>
              </w:rPr>
            </w:pPr>
            <w:r w:rsidRPr="00C7224B">
              <w:rPr>
                <w:rFonts w:ascii="Calibri" w:hAnsi="Calibri"/>
                <w:sz w:val="22"/>
                <w:szCs w:val="22"/>
              </w:rPr>
              <w:t>read and write numbers from 1 to 20 in numerals and words.</w:t>
            </w:r>
          </w:p>
        </w:tc>
        <w:tc>
          <w:tcPr>
            <w:tcW w:w="2008" w:type="dxa"/>
          </w:tcPr>
          <w:p w:rsidR="001849AC" w:rsidRPr="00C7224B" w:rsidRDefault="001849AC" w:rsidP="001849AC">
            <w:pPr>
              <w:pStyle w:val="Default"/>
              <w:rPr>
                <w:rFonts w:ascii="Calibri" w:hAnsi="Calibri"/>
                <w:sz w:val="22"/>
                <w:szCs w:val="22"/>
              </w:rPr>
            </w:pPr>
            <w:r w:rsidRPr="00C7224B">
              <w:rPr>
                <w:rFonts w:ascii="Calibri" w:hAnsi="Calibri"/>
                <w:sz w:val="22"/>
                <w:szCs w:val="22"/>
              </w:rPr>
              <w:t xml:space="preserve">read and write numbers to at least 100 in numerals and in words </w:t>
            </w:r>
          </w:p>
          <w:p w:rsidR="001849AC" w:rsidRPr="00C7224B" w:rsidRDefault="001849AC" w:rsidP="001849AC">
            <w:pPr>
              <w:pStyle w:val="Default"/>
              <w:rPr>
                <w:rFonts w:ascii="Calibri" w:hAnsi="Calibri"/>
                <w:sz w:val="22"/>
                <w:szCs w:val="22"/>
              </w:rPr>
            </w:pPr>
          </w:p>
        </w:tc>
        <w:tc>
          <w:tcPr>
            <w:tcW w:w="1905" w:type="dxa"/>
          </w:tcPr>
          <w:p w:rsidR="001849AC" w:rsidRPr="00C7224B" w:rsidRDefault="001849AC" w:rsidP="001849AC">
            <w:pPr>
              <w:pStyle w:val="Default"/>
              <w:rPr>
                <w:rFonts w:ascii="Calibri" w:hAnsi="Calibri"/>
                <w:sz w:val="22"/>
                <w:szCs w:val="22"/>
              </w:rPr>
            </w:pPr>
            <w:r w:rsidRPr="00C7224B">
              <w:rPr>
                <w:rFonts w:ascii="Calibri" w:hAnsi="Calibri"/>
                <w:sz w:val="22"/>
                <w:szCs w:val="22"/>
              </w:rPr>
              <w:t>read and write numbers up to 1</w:t>
            </w:r>
            <w:r w:rsidRPr="00C7224B">
              <w:rPr>
                <w:rFonts w:ascii="Calibri" w:hAnsi="Calibri"/>
                <w:spacing w:val="-40"/>
                <w:sz w:val="22"/>
                <w:szCs w:val="22"/>
              </w:rPr>
              <w:t xml:space="preserve"> </w:t>
            </w:r>
            <w:r w:rsidRPr="00C7224B">
              <w:rPr>
                <w:rFonts w:ascii="Calibri" w:hAnsi="Calibri"/>
                <w:sz w:val="22"/>
                <w:szCs w:val="22"/>
              </w:rPr>
              <w:t xml:space="preserve">000 in numerals and in words </w:t>
            </w:r>
          </w:p>
        </w:tc>
        <w:tc>
          <w:tcPr>
            <w:tcW w:w="1798" w:type="dxa"/>
          </w:tcPr>
          <w:p w:rsidR="001849AC" w:rsidRPr="00C7224B" w:rsidRDefault="001849AC" w:rsidP="001849AC"/>
          <w:p w:rsidR="001849AC" w:rsidRPr="00C7224B" w:rsidRDefault="001849AC" w:rsidP="001849AC"/>
          <w:p w:rsidR="001849AC" w:rsidRPr="00C7224B" w:rsidRDefault="001849AC" w:rsidP="001849AC"/>
          <w:p w:rsidR="001849AC" w:rsidRPr="00C7224B" w:rsidRDefault="001849AC" w:rsidP="001849AC"/>
        </w:tc>
        <w:tc>
          <w:tcPr>
            <w:tcW w:w="1953" w:type="dxa"/>
          </w:tcPr>
          <w:p w:rsidR="001849AC" w:rsidRPr="00C7224B" w:rsidRDefault="001849AC" w:rsidP="001849AC">
            <w:r w:rsidRPr="00C7224B">
              <w:t>read, write, order and compare numbers to at least 1</w:t>
            </w:r>
            <w:r w:rsidRPr="00C7224B">
              <w:rPr>
                <w:spacing w:val="-20"/>
              </w:rPr>
              <w:t xml:space="preserve"> </w:t>
            </w:r>
            <w:r w:rsidRPr="00C7224B">
              <w:t>000</w:t>
            </w:r>
            <w:r w:rsidRPr="00C7224B">
              <w:rPr>
                <w:spacing w:val="-20"/>
              </w:rPr>
              <w:t xml:space="preserve"> </w:t>
            </w:r>
            <w:r w:rsidRPr="00C7224B">
              <w:t xml:space="preserve">000 and determine the value of each digit </w:t>
            </w:r>
          </w:p>
          <w:p w:rsidR="001849AC" w:rsidRPr="00C7224B" w:rsidRDefault="001849AC" w:rsidP="001849AC">
            <w:r w:rsidRPr="00C7224B">
              <w:rPr>
                <w:sz w:val="20"/>
                <w:szCs w:val="20"/>
              </w:rPr>
              <w:t>(appears also in Comparing Numbers)</w:t>
            </w:r>
          </w:p>
        </w:tc>
        <w:tc>
          <w:tcPr>
            <w:tcW w:w="1960" w:type="dxa"/>
          </w:tcPr>
          <w:p w:rsidR="001849AC" w:rsidRPr="00C7224B" w:rsidRDefault="001849AC" w:rsidP="001849AC">
            <w:pPr>
              <w:pStyle w:val="Default"/>
              <w:rPr>
                <w:rFonts w:ascii="Calibri" w:hAnsi="Calibri"/>
                <w:sz w:val="22"/>
                <w:szCs w:val="22"/>
              </w:rPr>
            </w:pPr>
            <w:r w:rsidRPr="00C7224B">
              <w:rPr>
                <w:rFonts w:ascii="Calibri" w:hAnsi="Calibri"/>
                <w:sz w:val="22"/>
                <w:szCs w:val="22"/>
              </w:rPr>
              <w:t xml:space="preserve">read, write, order and compare numbers up to </w:t>
            </w:r>
          </w:p>
          <w:p w:rsidR="001849AC" w:rsidRPr="00C7224B" w:rsidRDefault="001849AC" w:rsidP="001849AC">
            <w:pPr>
              <w:pStyle w:val="Default"/>
              <w:rPr>
                <w:rFonts w:ascii="Calibri" w:hAnsi="Calibri"/>
                <w:sz w:val="22"/>
                <w:szCs w:val="22"/>
              </w:rPr>
            </w:pPr>
            <w:r w:rsidRPr="00C7224B">
              <w:rPr>
                <w:rFonts w:ascii="Calibri" w:hAnsi="Calibri"/>
                <w:sz w:val="22"/>
                <w:szCs w:val="22"/>
              </w:rPr>
              <w:t>10 000</w:t>
            </w:r>
            <w:r w:rsidRPr="00C7224B">
              <w:rPr>
                <w:rFonts w:ascii="Calibri" w:hAnsi="Calibri"/>
                <w:spacing w:val="-20"/>
                <w:sz w:val="22"/>
                <w:szCs w:val="22"/>
              </w:rPr>
              <w:t xml:space="preserve"> </w:t>
            </w:r>
            <w:r w:rsidRPr="00C7224B">
              <w:rPr>
                <w:rFonts w:ascii="Calibri" w:hAnsi="Calibri"/>
                <w:sz w:val="22"/>
                <w:szCs w:val="22"/>
              </w:rPr>
              <w:t>000 and determine the value of each digit</w:t>
            </w:r>
          </w:p>
          <w:p w:rsidR="001849AC" w:rsidRPr="00C7224B" w:rsidRDefault="001849AC" w:rsidP="001849AC">
            <w:pPr>
              <w:pStyle w:val="Default"/>
              <w:rPr>
                <w:rFonts w:ascii="Calibri" w:hAnsi="Calibri"/>
                <w:sz w:val="20"/>
                <w:szCs w:val="20"/>
              </w:rPr>
            </w:pPr>
            <w:r w:rsidRPr="00C7224B">
              <w:rPr>
                <w:rFonts w:ascii="Calibri" w:hAnsi="Calibri"/>
                <w:sz w:val="20"/>
                <w:szCs w:val="20"/>
              </w:rPr>
              <w:t>(appears also in Understanding Place Value</w:t>
            </w:r>
            <w:r w:rsidRPr="00C7224B">
              <w:rPr>
                <w:sz w:val="20"/>
                <w:szCs w:val="20"/>
              </w:rPr>
              <w:t>)</w:t>
            </w:r>
          </w:p>
        </w:tc>
      </w:tr>
      <w:tr w:rsidR="001849AC" w:rsidTr="0038293D">
        <w:tc>
          <w:tcPr>
            <w:tcW w:w="2397" w:type="dxa"/>
            <w:shd w:val="clear" w:color="auto" w:fill="BFBFBF" w:themeFill="background1" w:themeFillShade="BF"/>
          </w:tcPr>
          <w:p w:rsidR="001849AC" w:rsidRDefault="001849AC" w:rsidP="001849AC">
            <w:r>
              <w:lastRenderedPageBreak/>
              <w:t>Understanding place value</w:t>
            </w:r>
          </w:p>
        </w:tc>
        <w:tc>
          <w:tcPr>
            <w:tcW w:w="1927" w:type="dxa"/>
          </w:tcPr>
          <w:p w:rsidR="001849AC" w:rsidRDefault="001849AC" w:rsidP="001849AC"/>
        </w:tc>
        <w:tc>
          <w:tcPr>
            <w:tcW w:w="2008" w:type="dxa"/>
          </w:tcPr>
          <w:p w:rsidR="001849AC" w:rsidRPr="00C7224B" w:rsidRDefault="001849AC" w:rsidP="001849AC">
            <w:pPr>
              <w:pStyle w:val="Default"/>
              <w:rPr>
                <w:rFonts w:ascii="Calibri" w:hAnsi="Calibri"/>
                <w:sz w:val="22"/>
                <w:szCs w:val="22"/>
              </w:rPr>
            </w:pPr>
            <w:proofErr w:type="spellStart"/>
            <w:r w:rsidRPr="00C7224B">
              <w:rPr>
                <w:rFonts w:ascii="Calibri" w:hAnsi="Calibri"/>
                <w:sz w:val="22"/>
                <w:szCs w:val="22"/>
              </w:rPr>
              <w:t>recognise</w:t>
            </w:r>
            <w:proofErr w:type="spellEnd"/>
            <w:r w:rsidRPr="00C7224B">
              <w:rPr>
                <w:rFonts w:ascii="Calibri" w:hAnsi="Calibri"/>
                <w:sz w:val="22"/>
                <w:szCs w:val="22"/>
              </w:rPr>
              <w:t xml:space="preserve"> the place value of each digit in a two-digit number (tens, ones) </w:t>
            </w:r>
          </w:p>
          <w:p w:rsidR="001849AC" w:rsidRPr="00C7224B" w:rsidRDefault="001849AC" w:rsidP="001849AC">
            <w:pPr>
              <w:pStyle w:val="Default"/>
              <w:rPr>
                <w:rFonts w:ascii="Calibri" w:hAnsi="Calibri"/>
                <w:sz w:val="22"/>
                <w:szCs w:val="22"/>
              </w:rPr>
            </w:pPr>
          </w:p>
        </w:tc>
        <w:tc>
          <w:tcPr>
            <w:tcW w:w="1905" w:type="dxa"/>
          </w:tcPr>
          <w:p w:rsidR="001849AC" w:rsidRPr="00C7224B" w:rsidRDefault="001849AC" w:rsidP="001849AC">
            <w:pPr>
              <w:pStyle w:val="Default"/>
              <w:rPr>
                <w:rFonts w:ascii="Calibri" w:hAnsi="Calibri"/>
                <w:sz w:val="22"/>
                <w:szCs w:val="22"/>
              </w:rPr>
            </w:pPr>
            <w:proofErr w:type="spellStart"/>
            <w:r w:rsidRPr="00C7224B">
              <w:rPr>
                <w:rFonts w:ascii="Calibri" w:hAnsi="Calibri"/>
                <w:sz w:val="22"/>
                <w:szCs w:val="22"/>
              </w:rPr>
              <w:t>recognise</w:t>
            </w:r>
            <w:proofErr w:type="spellEnd"/>
            <w:r w:rsidRPr="00C7224B">
              <w:rPr>
                <w:rFonts w:ascii="Calibri" w:hAnsi="Calibri"/>
                <w:sz w:val="22"/>
                <w:szCs w:val="22"/>
              </w:rPr>
              <w:t xml:space="preserve"> the place value of each digit in a three-digit number (hundreds, tens, ones) </w:t>
            </w:r>
          </w:p>
          <w:p w:rsidR="001849AC" w:rsidRPr="00C7224B" w:rsidRDefault="001849AC" w:rsidP="001849AC">
            <w:pPr>
              <w:pStyle w:val="Default"/>
              <w:rPr>
                <w:rFonts w:ascii="Calibri" w:hAnsi="Calibri"/>
                <w:sz w:val="22"/>
                <w:szCs w:val="22"/>
              </w:rPr>
            </w:pPr>
          </w:p>
        </w:tc>
        <w:tc>
          <w:tcPr>
            <w:tcW w:w="1798" w:type="dxa"/>
          </w:tcPr>
          <w:p w:rsidR="001849AC" w:rsidRPr="00C7224B" w:rsidRDefault="001849AC" w:rsidP="001849AC">
            <w:pPr>
              <w:pStyle w:val="Default"/>
              <w:rPr>
                <w:rFonts w:ascii="Calibri" w:hAnsi="Calibri"/>
                <w:sz w:val="22"/>
                <w:szCs w:val="22"/>
              </w:rPr>
            </w:pPr>
            <w:proofErr w:type="spellStart"/>
            <w:r w:rsidRPr="00C7224B">
              <w:rPr>
                <w:rFonts w:ascii="Calibri" w:hAnsi="Calibri"/>
                <w:sz w:val="22"/>
                <w:szCs w:val="22"/>
              </w:rPr>
              <w:t>recognise</w:t>
            </w:r>
            <w:proofErr w:type="spellEnd"/>
            <w:r w:rsidRPr="00C7224B">
              <w:rPr>
                <w:rFonts w:ascii="Calibri" w:hAnsi="Calibri"/>
                <w:sz w:val="22"/>
                <w:szCs w:val="22"/>
              </w:rPr>
              <w:t xml:space="preserve"> the place value of each digit in a four-digit number (thousands, hundreds, tens, and ones) </w:t>
            </w:r>
            <w:r w:rsidRPr="00C7224B">
              <w:rPr>
                <w:rFonts w:ascii="Calibri" w:hAnsi="Calibri" w:cs="Times New Roman"/>
                <w:color w:val="auto"/>
                <w:sz w:val="22"/>
                <w:szCs w:val="22"/>
                <w:lang w:val="en-GB"/>
              </w:rPr>
              <w:t xml:space="preserve"> </w:t>
            </w:r>
          </w:p>
        </w:tc>
        <w:tc>
          <w:tcPr>
            <w:tcW w:w="1953" w:type="dxa"/>
          </w:tcPr>
          <w:p w:rsidR="001849AC" w:rsidRPr="00C7224B" w:rsidRDefault="001849AC" w:rsidP="001849AC">
            <w:r w:rsidRPr="00C7224B">
              <w:t>read, write, order and compare numbers to at least 1</w:t>
            </w:r>
            <w:r w:rsidRPr="00C7224B">
              <w:rPr>
                <w:spacing w:val="-20"/>
              </w:rPr>
              <w:t xml:space="preserve"> </w:t>
            </w:r>
            <w:r w:rsidRPr="00C7224B">
              <w:t>000</w:t>
            </w:r>
            <w:r w:rsidRPr="00C7224B">
              <w:rPr>
                <w:spacing w:val="-20"/>
              </w:rPr>
              <w:t xml:space="preserve"> </w:t>
            </w:r>
            <w:r w:rsidRPr="00C7224B">
              <w:t xml:space="preserve">000 and determine the value of each digit </w:t>
            </w:r>
          </w:p>
          <w:p w:rsidR="001849AC" w:rsidRPr="00C7224B" w:rsidRDefault="001849AC" w:rsidP="001849AC">
            <w:pPr>
              <w:rPr>
                <w:sz w:val="20"/>
                <w:szCs w:val="20"/>
              </w:rPr>
            </w:pPr>
            <w:r w:rsidRPr="00C7224B">
              <w:rPr>
                <w:sz w:val="20"/>
                <w:szCs w:val="20"/>
              </w:rPr>
              <w:t>(appears also in Reading and Writing Numbers)</w:t>
            </w:r>
          </w:p>
          <w:p w:rsidR="001849AC" w:rsidRPr="00C7224B" w:rsidRDefault="001849AC" w:rsidP="001849AC">
            <w:pPr>
              <w:rPr>
                <w:sz w:val="20"/>
                <w:szCs w:val="20"/>
              </w:rPr>
            </w:pPr>
          </w:p>
          <w:p w:rsidR="001849AC" w:rsidRPr="00C7224B" w:rsidRDefault="001849AC" w:rsidP="001849AC">
            <w:pPr>
              <w:rPr>
                <w:i/>
                <w:sz w:val="20"/>
                <w:szCs w:val="20"/>
              </w:rPr>
            </w:pPr>
            <w:r w:rsidRPr="00C7224B">
              <w:rPr>
                <w:i/>
                <w:sz w:val="20"/>
                <w:szCs w:val="20"/>
              </w:rPr>
              <w:t>recognise and use thousandths and relate them to tenths, hundredths and decimal equivalents</w:t>
            </w:r>
          </w:p>
          <w:p w:rsidR="001849AC" w:rsidRPr="00C7224B" w:rsidRDefault="001849AC" w:rsidP="001849AC">
            <w:r w:rsidRPr="00C7224B">
              <w:rPr>
                <w:sz w:val="20"/>
                <w:szCs w:val="20"/>
              </w:rPr>
              <w:t>(copied from Fractions)</w:t>
            </w:r>
          </w:p>
        </w:tc>
        <w:tc>
          <w:tcPr>
            <w:tcW w:w="1960" w:type="dxa"/>
          </w:tcPr>
          <w:p w:rsidR="001849AC" w:rsidRPr="00C7224B" w:rsidRDefault="001849AC" w:rsidP="001849AC">
            <w:pPr>
              <w:pStyle w:val="Default"/>
              <w:rPr>
                <w:rFonts w:ascii="Calibri" w:hAnsi="Calibri"/>
                <w:sz w:val="22"/>
                <w:szCs w:val="22"/>
              </w:rPr>
            </w:pPr>
            <w:r w:rsidRPr="00C7224B">
              <w:rPr>
                <w:rFonts w:ascii="Calibri" w:hAnsi="Calibri"/>
                <w:sz w:val="22"/>
                <w:szCs w:val="22"/>
              </w:rPr>
              <w:t xml:space="preserve">read, write, order and compare numbers up to </w:t>
            </w:r>
          </w:p>
          <w:p w:rsidR="001849AC" w:rsidRPr="00C7224B" w:rsidRDefault="001849AC" w:rsidP="001849AC">
            <w:pPr>
              <w:pStyle w:val="Default"/>
              <w:rPr>
                <w:rFonts w:ascii="Calibri" w:hAnsi="Calibri"/>
                <w:sz w:val="22"/>
                <w:szCs w:val="22"/>
              </w:rPr>
            </w:pPr>
            <w:r w:rsidRPr="00C7224B">
              <w:rPr>
                <w:rFonts w:ascii="Calibri" w:hAnsi="Calibri"/>
                <w:sz w:val="22"/>
                <w:szCs w:val="22"/>
              </w:rPr>
              <w:t>10 000</w:t>
            </w:r>
            <w:r w:rsidRPr="00C7224B">
              <w:rPr>
                <w:rFonts w:ascii="Calibri" w:hAnsi="Calibri"/>
                <w:spacing w:val="-20"/>
                <w:sz w:val="22"/>
                <w:szCs w:val="22"/>
              </w:rPr>
              <w:t xml:space="preserve"> </w:t>
            </w:r>
            <w:r w:rsidRPr="00C7224B">
              <w:rPr>
                <w:rFonts w:ascii="Calibri" w:hAnsi="Calibri"/>
                <w:sz w:val="22"/>
                <w:szCs w:val="22"/>
              </w:rPr>
              <w:t xml:space="preserve">000 and determine the value of each digit </w:t>
            </w:r>
            <w:r w:rsidRPr="00C7224B">
              <w:rPr>
                <w:rFonts w:ascii="Calibri" w:hAnsi="Calibri"/>
                <w:sz w:val="20"/>
                <w:szCs w:val="20"/>
                <w:lang w:val="en-GB"/>
              </w:rPr>
              <w:t>(appears also in Reading and Writing Numbers)</w:t>
            </w:r>
          </w:p>
        </w:tc>
      </w:tr>
      <w:tr w:rsidR="001849AC" w:rsidTr="0038293D">
        <w:tc>
          <w:tcPr>
            <w:tcW w:w="2397" w:type="dxa"/>
            <w:vMerge w:val="restart"/>
            <w:shd w:val="clear" w:color="auto" w:fill="BFBFBF" w:themeFill="background1" w:themeFillShade="BF"/>
          </w:tcPr>
          <w:p w:rsidR="001849AC" w:rsidRDefault="001849AC" w:rsidP="001849AC">
            <w:r>
              <w:t>Rounding</w:t>
            </w:r>
          </w:p>
        </w:tc>
        <w:tc>
          <w:tcPr>
            <w:tcW w:w="1927" w:type="dxa"/>
            <w:vMerge w:val="restart"/>
          </w:tcPr>
          <w:p w:rsidR="001849AC" w:rsidRDefault="001849AC" w:rsidP="001849AC"/>
        </w:tc>
        <w:tc>
          <w:tcPr>
            <w:tcW w:w="2008" w:type="dxa"/>
            <w:vMerge w:val="restart"/>
          </w:tcPr>
          <w:p w:rsidR="001849AC" w:rsidRDefault="001849AC" w:rsidP="001849AC"/>
        </w:tc>
        <w:tc>
          <w:tcPr>
            <w:tcW w:w="1905" w:type="dxa"/>
            <w:vMerge w:val="restart"/>
          </w:tcPr>
          <w:p w:rsidR="001849AC" w:rsidRDefault="001849AC" w:rsidP="001849AC"/>
        </w:tc>
        <w:tc>
          <w:tcPr>
            <w:tcW w:w="1798" w:type="dxa"/>
          </w:tcPr>
          <w:p w:rsidR="001849AC" w:rsidRPr="00C7224B" w:rsidRDefault="001849AC" w:rsidP="001849AC">
            <w:pPr>
              <w:pStyle w:val="Default"/>
              <w:rPr>
                <w:rFonts w:ascii="Calibri" w:hAnsi="Calibri"/>
                <w:sz w:val="22"/>
                <w:szCs w:val="22"/>
              </w:rPr>
            </w:pPr>
            <w:r w:rsidRPr="00C7224B">
              <w:rPr>
                <w:rFonts w:ascii="Calibri" w:hAnsi="Calibri"/>
                <w:sz w:val="22"/>
                <w:szCs w:val="22"/>
              </w:rPr>
              <w:t>round any number to the nearest 10, 100 or 1</w:t>
            </w:r>
            <w:r w:rsidRPr="00C7224B">
              <w:rPr>
                <w:rFonts w:ascii="Calibri" w:hAnsi="Calibri"/>
                <w:spacing w:val="-20"/>
                <w:sz w:val="22"/>
                <w:szCs w:val="22"/>
              </w:rPr>
              <w:t xml:space="preserve"> </w:t>
            </w:r>
            <w:r w:rsidRPr="00C7224B">
              <w:rPr>
                <w:rFonts w:ascii="Calibri" w:hAnsi="Calibri"/>
                <w:sz w:val="22"/>
                <w:szCs w:val="22"/>
              </w:rPr>
              <w:t xml:space="preserve">000 </w:t>
            </w:r>
          </w:p>
          <w:p w:rsidR="001849AC" w:rsidRPr="00C7224B" w:rsidRDefault="001849AC" w:rsidP="001849AC"/>
        </w:tc>
        <w:tc>
          <w:tcPr>
            <w:tcW w:w="1953" w:type="dxa"/>
          </w:tcPr>
          <w:p w:rsidR="001849AC" w:rsidRPr="00C7224B" w:rsidRDefault="001849AC" w:rsidP="001849AC">
            <w:pPr>
              <w:pStyle w:val="Default"/>
              <w:rPr>
                <w:rFonts w:ascii="Calibri" w:hAnsi="Calibri"/>
                <w:sz w:val="22"/>
                <w:szCs w:val="22"/>
              </w:rPr>
            </w:pPr>
            <w:r w:rsidRPr="00C7224B">
              <w:rPr>
                <w:rFonts w:ascii="Calibri" w:hAnsi="Calibri"/>
                <w:sz w:val="22"/>
                <w:szCs w:val="22"/>
              </w:rPr>
              <w:t>round any number up to  1</w:t>
            </w:r>
            <w:r w:rsidRPr="00C7224B">
              <w:rPr>
                <w:rFonts w:ascii="Calibri" w:hAnsi="Calibri"/>
                <w:spacing w:val="-20"/>
                <w:sz w:val="22"/>
                <w:szCs w:val="22"/>
              </w:rPr>
              <w:t xml:space="preserve"> </w:t>
            </w:r>
            <w:r w:rsidRPr="00C7224B">
              <w:rPr>
                <w:rFonts w:ascii="Calibri" w:hAnsi="Calibri"/>
                <w:sz w:val="22"/>
                <w:szCs w:val="22"/>
              </w:rPr>
              <w:t>000</w:t>
            </w:r>
            <w:r w:rsidRPr="00C7224B">
              <w:rPr>
                <w:rFonts w:ascii="Calibri" w:hAnsi="Calibri"/>
                <w:spacing w:val="-20"/>
                <w:sz w:val="22"/>
                <w:szCs w:val="22"/>
              </w:rPr>
              <w:t xml:space="preserve"> </w:t>
            </w:r>
            <w:r w:rsidRPr="00C7224B">
              <w:rPr>
                <w:rFonts w:ascii="Calibri" w:hAnsi="Calibri"/>
                <w:sz w:val="22"/>
                <w:szCs w:val="22"/>
              </w:rPr>
              <w:t>000 to the nearest 10, 100, 1</w:t>
            </w:r>
            <w:r w:rsidRPr="00C7224B">
              <w:rPr>
                <w:rFonts w:ascii="Calibri" w:hAnsi="Calibri"/>
                <w:spacing w:val="-20"/>
                <w:sz w:val="22"/>
                <w:szCs w:val="22"/>
              </w:rPr>
              <w:t xml:space="preserve"> </w:t>
            </w:r>
            <w:r w:rsidRPr="00C7224B">
              <w:rPr>
                <w:rFonts w:ascii="Calibri" w:hAnsi="Calibri"/>
                <w:sz w:val="22"/>
                <w:szCs w:val="22"/>
              </w:rPr>
              <w:t>000, 10 000 and 100</w:t>
            </w:r>
            <w:r w:rsidRPr="00C7224B">
              <w:rPr>
                <w:rFonts w:ascii="Calibri" w:hAnsi="Calibri"/>
                <w:spacing w:val="-20"/>
                <w:sz w:val="22"/>
                <w:szCs w:val="22"/>
              </w:rPr>
              <w:t xml:space="preserve"> </w:t>
            </w:r>
            <w:r w:rsidRPr="00C7224B">
              <w:rPr>
                <w:rFonts w:ascii="Calibri" w:hAnsi="Calibri"/>
                <w:sz w:val="22"/>
                <w:szCs w:val="22"/>
              </w:rPr>
              <w:t xml:space="preserve">000 </w:t>
            </w:r>
          </w:p>
        </w:tc>
        <w:tc>
          <w:tcPr>
            <w:tcW w:w="1960" w:type="dxa"/>
          </w:tcPr>
          <w:p w:rsidR="001849AC" w:rsidRPr="00C7224B" w:rsidRDefault="001849AC" w:rsidP="001849AC">
            <w:pPr>
              <w:pStyle w:val="Default"/>
              <w:rPr>
                <w:rFonts w:ascii="Calibri" w:hAnsi="Calibri"/>
                <w:sz w:val="22"/>
                <w:szCs w:val="22"/>
              </w:rPr>
            </w:pPr>
            <w:r w:rsidRPr="00C7224B">
              <w:rPr>
                <w:rFonts w:ascii="Calibri" w:hAnsi="Calibri"/>
                <w:sz w:val="22"/>
                <w:szCs w:val="22"/>
              </w:rPr>
              <w:t xml:space="preserve">round any whole number to a required degree of accuracy </w:t>
            </w:r>
          </w:p>
          <w:p w:rsidR="001849AC" w:rsidRPr="00C7224B" w:rsidRDefault="001849AC" w:rsidP="001849AC"/>
        </w:tc>
      </w:tr>
      <w:tr w:rsidR="001849AC" w:rsidTr="0038293D">
        <w:tc>
          <w:tcPr>
            <w:tcW w:w="2397" w:type="dxa"/>
            <w:vMerge/>
            <w:shd w:val="clear" w:color="auto" w:fill="BFBFBF" w:themeFill="background1" w:themeFillShade="BF"/>
          </w:tcPr>
          <w:p w:rsidR="001849AC" w:rsidRDefault="001849AC" w:rsidP="001849AC"/>
        </w:tc>
        <w:tc>
          <w:tcPr>
            <w:tcW w:w="1927" w:type="dxa"/>
            <w:vMerge/>
          </w:tcPr>
          <w:p w:rsidR="001849AC" w:rsidRDefault="001849AC" w:rsidP="001849AC"/>
        </w:tc>
        <w:tc>
          <w:tcPr>
            <w:tcW w:w="2008" w:type="dxa"/>
            <w:vMerge/>
          </w:tcPr>
          <w:p w:rsidR="001849AC" w:rsidRDefault="001849AC" w:rsidP="001849AC"/>
        </w:tc>
        <w:tc>
          <w:tcPr>
            <w:tcW w:w="1905" w:type="dxa"/>
            <w:vMerge/>
          </w:tcPr>
          <w:p w:rsidR="001849AC" w:rsidRDefault="001849AC" w:rsidP="001849AC"/>
        </w:tc>
        <w:tc>
          <w:tcPr>
            <w:tcW w:w="1798" w:type="dxa"/>
          </w:tcPr>
          <w:p w:rsidR="001849AC" w:rsidRPr="00C7224B" w:rsidRDefault="001849AC" w:rsidP="001849AC">
            <w:pPr>
              <w:pStyle w:val="Default"/>
              <w:rPr>
                <w:rFonts w:ascii="Calibri" w:hAnsi="Calibri"/>
                <w:i/>
                <w:sz w:val="20"/>
                <w:szCs w:val="20"/>
              </w:rPr>
            </w:pPr>
            <w:r w:rsidRPr="00C7224B">
              <w:rPr>
                <w:rFonts w:ascii="Calibri" w:hAnsi="Calibri"/>
                <w:i/>
                <w:sz w:val="20"/>
                <w:szCs w:val="20"/>
              </w:rPr>
              <w:t>round decimals with one decimal place to the nearest whole number</w:t>
            </w:r>
          </w:p>
          <w:p w:rsidR="001849AC" w:rsidRPr="00C7224B" w:rsidRDefault="001849AC" w:rsidP="001849AC">
            <w:pPr>
              <w:pStyle w:val="Default"/>
              <w:rPr>
                <w:rFonts w:ascii="Calibri" w:hAnsi="Calibri"/>
                <w:sz w:val="20"/>
                <w:szCs w:val="20"/>
              </w:rPr>
            </w:pPr>
            <w:r w:rsidRPr="00C7224B">
              <w:rPr>
                <w:rFonts w:ascii="Calibri" w:hAnsi="Calibri"/>
                <w:sz w:val="20"/>
                <w:szCs w:val="20"/>
              </w:rPr>
              <w:t xml:space="preserve">(copied from Fractions) </w:t>
            </w:r>
          </w:p>
          <w:p w:rsidR="001849AC" w:rsidRPr="00C7224B" w:rsidRDefault="001849AC" w:rsidP="001849AC">
            <w:pPr>
              <w:rPr>
                <w:i/>
                <w:sz w:val="20"/>
                <w:szCs w:val="20"/>
              </w:rPr>
            </w:pPr>
          </w:p>
        </w:tc>
        <w:tc>
          <w:tcPr>
            <w:tcW w:w="1953" w:type="dxa"/>
          </w:tcPr>
          <w:p w:rsidR="001849AC" w:rsidRPr="00C7224B" w:rsidRDefault="001849AC" w:rsidP="001849AC">
            <w:pPr>
              <w:rPr>
                <w:i/>
                <w:sz w:val="20"/>
                <w:szCs w:val="20"/>
              </w:rPr>
            </w:pPr>
            <w:r w:rsidRPr="00C7224B">
              <w:rPr>
                <w:i/>
                <w:sz w:val="20"/>
                <w:szCs w:val="20"/>
              </w:rPr>
              <w:t xml:space="preserve">round decimals with two decimal places to the nearest whole number and to one decimal place </w:t>
            </w:r>
          </w:p>
          <w:p w:rsidR="001849AC" w:rsidRPr="00C7224B" w:rsidRDefault="001849AC" w:rsidP="001849AC">
            <w:pPr>
              <w:rPr>
                <w:i/>
                <w:sz w:val="20"/>
                <w:szCs w:val="20"/>
              </w:rPr>
            </w:pPr>
            <w:r w:rsidRPr="00C7224B">
              <w:rPr>
                <w:rFonts w:cs="Arial"/>
                <w:color w:val="000000"/>
                <w:sz w:val="20"/>
                <w:szCs w:val="20"/>
                <w:lang w:val="en-US"/>
              </w:rPr>
              <w:t>(copied from Fractions)</w:t>
            </w:r>
          </w:p>
        </w:tc>
        <w:tc>
          <w:tcPr>
            <w:tcW w:w="1960" w:type="dxa"/>
          </w:tcPr>
          <w:p w:rsidR="001849AC" w:rsidRPr="00C7224B" w:rsidRDefault="001849AC" w:rsidP="001849AC">
            <w:pPr>
              <w:pStyle w:val="Default"/>
              <w:rPr>
                <w:rFonts w:ascii="Calibri" w:hAnsi="Calibri"/>
                <w:i/>
                <w:sz w:val="20"/>
                <w:szCs w:val="20"/>
              </w:rPr>
            </w:pPr>
            <w:r w:rsidRPr="00C7224B">
              <w:rPr>
                <w:rFonts w:ascii="Calibri" w:hAnsi="Calibri"/>
                <w:i/>
                <w:sz w:val="20"/>
                <w:szCs w:val="20"/>
              </w:rPr>
              <w:t xml:space="preserve">solve problems which require answers to be rounded to specified degrees of accuracy </w:t>
            </w:r>
            <w:r w:rsidRPr="00C7224B">
              <w:rPr>
                <w:rFonts w:ascii="Calibri" w:hAnsi="Calibri"/>
                <w:sz w:val="20"/>
                <w:szCs w:val="20"/>
              </w:rPr>
              <w:t>(copied from Fractions)</w:t>
            </w:r>
            <w:r w:rsidRPr="00C7224B">
              <w:rPr>
                <w:rFonts w:ascii="Calibri" w:hAnsi="Calibri"/>
                <w:i/>
                <w:sz w:val="20"/>
                <w:szCs w:val="20"/>
              </w:rPr>
              <w:t xml:space="preserve"> </w:t>
            </w:r>
          </w:p>
        </w:tc>
      </w:tr>
      <w:tr w:rsidR="001849AC" w:rsidTr="0038293D">
        <w:tc>
          <w:tcPr>
            <w:tcW w:w="2397" w:type="dxa"/>
            <w:shd w:val="clear" w:color="auto" w:fill="BFBFBF" w:themeFill="background1" w:themeFillShade="BF"/>
          </w:tcPr>
          <w:p w:rsidR="001849AC" w:rsidRDefault="001849AC" w:rsidP="001849AC">
            <w:r>
              <w:t>Problem Solving</w:t>
            </w:r>
          </w:p>
        </w:tc>
        <w:tc>
          <w:tcPr>
            <w:tcW w:w="1927" w:type="dxa"/>
          </w:tcPr>
          <w:p w:rsidR="001849AC" w:rsidRDefault="001849AC" w:rsidP="001849AC"/>
        </w:tc>
        <w:tc>
          <w:tcPr>
            <w:tcW w:w="2008" w:type="dxa"/>
          </w:tcPr>
          <w:p w:rsidR="001849AC" w:rsidRPr="00C7224B" w:rsidRDefault="001849AC" w:rsidP="001849AC">
            <w:pPr>
              <w:pStyle w:val="Default"/>
              <w:rPr>
                <w:rFonts w:ascii="Calibri" w:hAnsi="Calibri"/>
                <w:sz w:val="22"/>
                <w:szCs w:val="22"/>
              </w:rPr>
            </w:pPr>
            <w:r w:rsidRPr="00C7224B">
              <w:rPr>
                <w:rFonts w:ascii="Calibri" w:hAnsi="Calibri"/>
                <w:sz w:val="22"/>
                <w:szCs w:val="22"/>
              </w:rPr>
              <w:t>use place value and number facts to solve problems</w:t>
            </w:r>
          </w:p>
        </w:tc>
        <w:tc>
          <w:tcPr>
            <w:tcW w:w="1905" w:type="dxa"/>
          </w:tcPr>
          <w:p w:rsidR="001849AC" w:rsidRPr="00C7224B" w:rsidRDefault="001849AC" w:rsidP="001849AC">
            <w:pPr>
              <w:pStyle w:val="Default"/>
              <w:rPr>
                <w:rFonts w:ascii="Calibri" w:hAnsi="Calibri"/>
                <w:sz w:val="22"/>
                <w:szCs w:val="22"/>
              </w:rPr>
            </w:pPr>
            <w:r w:rsidRPr="00C7224B">
              <w:rPr>
                <w:rFonts w:ascii="Calibri" w:hAnsi="Calibri"/>
                <w:sz w:val="22"/>
                <w:szCs w:val="22"/>
              </w:rPr>
              <w:t xml:space="preserve">solve number problems and practical problems </w:t>
            </w:r>
            <w:r w:rsidRPr="00C7224B">
              <w:rPr>
                <w:rFonts w:ascii="Calibri" w:hAnsi="Calibri"/>
                <w:sz w:val="22"/>
                <w:szCs w:val="22"/>
              </w:rPr>
              <w:lastRenderedPageBreak/>
              <w:t>involving these ideas.</w:t>
            </w:r>
          </w:p>
        </w:tc>
        <w:tc>
          <w:tcPr>
            <w:tcW w:w="1798" w:type="dxa"/>
          </w:tcPr>
          <w:p w:rsidR="001849AC" w:rsidRPr="00C7224B" w:rsidRDefault="001849AC" w:rsidP="001849AC">
            <w:pPr>
              <w:pStyle w:val="Default"/>
              <w:rPr>
                <w:rFonts w:ascii="Calibri" w:hAnsi="Calibri"/>
                <w:sz w:val="22"/>
                <w:szCs w:val="22"/>
              </w:rPr>
            </w:pPr>
            <w:r w:rsidRPr="00C7224B">
              <w:rPr>
                <w:rFonts w:ascii="Calibri" w:hAnsi="Calibri"/>
                <w:sz w:val="22"/>
                <w:szCs w:val="22"/>
              </w:rPr>
              <w:lastRenderedPageBreak/>
              <w:t xml:space="preserve">solve number and practical problems that involve all of the </w:t>
            </w:r>
            <w:r w:rsidRPr="00C7224B">
              <w:rPr>
                <w:rFonts w:ascii="Calibri" w:hAnsi="Calibri"/>
                <w:sz w:val="22"/>
                <w:szCs w:val="22"/>
              </w:rPr>
              <w:lastRenderedPageBreak/>
              <w:t xml:space="preserve">above and with increasingly large positive numbers </w:t>
            </w:r>
          </w:p>
          <w:p w:rsidR="001849AC" w:rsidRPr="00C7224B" w:rsidRDefault="001849AC" w:rsidP="001849AC"/>
        </w:tc>
        <w:tc>
          <w:tcPr>
            <w:tcW w:w="1953" w:type="dxa"/>
          </w:tcPr>
          <w:p w:rsidR="001849AC" w:rsidRPr="00C7224B" w:rsidRDefault="001849AC" w:rsidP="001849AC">
            <w:pPr>
              <w:pStyle w:val="Default"/>
              <w:rPr>
                <w:rFonts w:ascii="Calibri" w:hAnsi="Calibri"/>
                <w:sz w:val="22"/>
                <w:szCs w:val="22"/>
              </w:rPr>
            </w:pPr>
            <w:r w:rsidRPr="00C7224B">
              <w:rPr>
                <w:rFonts w:ascii="Calibri" w:hAnsi="Calibri"/>
                <w:sz w:val="22"/>
                <w:szCs w:val="22"/>
              </w:rPr>
              <w:lastRenderedPageBreak/>
              <w:t xml:space="preserve">solve number problems and practical problems </w:t>
            </w:r>
            <w:r w:rsidRPr="00C7224B">
              <w:rPr>
                <w:rFonts w:ascii="Calibri" w:hAnsi="Calibri"/>
                <w:sz w:val="22"/>
                <w:szCs w:val="22"/>
              </w:rPr>
              <w:lastRenderedPageBreak/>
              <w:t xml:space="preserve">that involve all of the above </w:t>
            </w:r>
          </w:p>
        </w:tc>
        <w:tc>
          <w:tcPr>
            <w:tcW w:w="1960" w:type="dxa"/>
          </w:tcPr>
          <w:p w:rsidR="001849AC" w:rsidRPr="00C7224B" w:rsidRDefault="001849AC" w:rsidP="001849AC">
            <w:r w:rsidRPr="00C7224B">
              <w:lastRenderedPageBreak/>
              <w:t>solve number and practical problems that involve all of the above</w:t>
            </w:r>
          </w:p>
        </w:tc>
      </w:tr>
      <w:tr w:rsidR="00C02E24" w:rsidTr="004F0FD6">
        <w:tc>
          <w:tcPr>
            <w:tcW w:w="13948" w:type="dxa"/>
            <w:gridSpan w:val="7"/>
            <w:shd w:val="clear" w:color="auto" w:fill="BFBFBF" w:themeFill="background1" w:themeFillShade="BF"/>
          </w:tcPr>
          <w:p w:rsidR="00C02E24" w:rsidRPr="00C7224B" w:rsidRDefault="00C02E24" w:rsidP="00C02E24">
            <w:pPr>
              <w:jc w:val="center"/>
            </w:pPr>
            <w:r w:rsidRPr="00C02E24">
              <w:rPr>
                <w:sz w:val="36"/>
              </w:rPr>
              <w:t>Addition and subtraction</w:t>
            </w:r>
          </w:p>
        </w:tc>
      </w:tr>
      <w:tr w:rsidR="001849AC" w:rsidTr="0038293D">
        <w:tc>
          <w:tcPr>
            <w:tcW w:w="2397" w:type="dxa"/>
            <w:shd w:val="clear" w:color="auto" w:fill="BFBFBF" w:themeFill="background1" w:themeFillShade="BF"/>
          </w:tcPr>
          <w:p w:rsidR="001849AC" w:rsidRDefault="001849AC" w:rsidP="001849AC">
            <w:r>
              <w:t>Number bonds</w:t>
            </w:r>
          </w:p>
        </w:tc>
        <w:tc>
          <w:tcPr>
            <w:tcW w:w="1927" w:type="dxa"/>
          </w:tcPr>
          <w:p w:rsidR="001849AC" w:rsidRPr="002B5E68" w:rsidRDefault="001849AC" w:rsidP="001849AC">
            <w:pPr>
              <w:pStyle w:val="Default"/>
              <w:rPr>
                <w:rFonts w:ascii="Calibri" w:hAnsi="Calibri"/>
                <w:sz w:val="22"/>
                <w:szCs w:val="22"/>
              </w:rPr>
            </w:pPr>
            <w:r w:rsidRPr="002B5E68">
              <w:rPr>
                <w:rFonts w:ascii="Calibri" w:hAnsi="Calibri"/>
                <w:sz w:val="22"/>
                <w:szCs w:val="22"/>
              </w:rPr>
              <w:t xml:space="preserve">represent and use number bonds and related subtraction facts within 20 </w:t>
            </w:r>
          </w:p>
        </w:tc>
        <w:tc>
          <w:tcPr>
            <w:tcW w:w="2008" w:type="dxa"/>
          </w:tcPr>
          <w:p w:rsidR="001849AC" w:rsidRPr="002B5E68" w:rsidRDefault="001849AC" w:rsidP="001849AC">
            <w:pPr>
              <w:pStyle w:val="Default"/>
              <w:rPr>
                <w:rFonts w:ascii="Calibri" w:hAnsi="Calibri"/>
                <w:sz w:val="22"/>
                <w:szCs w:val="22"/>
              </w:rPr>
            </w:pPr>
            <w:r w:rsidRPr="002B5E68">
              <w:rPr>
                <w:rFonts w:ascii="Calibri" w:hAnsi="Calibri"/>
                <w:sz w:val="22"/>
                <w:szCs w:val="22"/>
              </w:rPr>
              <w:t xml:space="preserve">recall and use addition and subtraction facts to 20 fluently, and derive and use related facts up to 100 </w:t>
            </w:r>
          </w:p>
        </w:tc>
        <w:tc>
          <w:tcPr>
            <w:tcW w:w="1905" w:type="dxa"/>
          </w:tcPr>
          <w:p w:rsidR="001849AC" w:rsidRPr="00C7224B" w:rsidRDefault="001849AC" w:rsidP="001849AC">
            <w:pPr>
              <w:pStyle w:val="Default"/>
              <w:rPr>
                <w:rFonts w:ascii="Calibri" w:hAnsi="Calibri"/>
                <w:sz w:val="22"/>
                <w:szCs w:val="22"/>
              </w:rPr>
            </w:pPr>
          </w:p>
        </w:tc>
        <w:tc>
          <w:tcPr>
            <w:tcW w:w="1798" w:type="dxa"/>
          </w:tcPr>
          <w:p w:rsidR="001849AC" w:rsidRPr="00C7224B" w:rsidRDefault="001849AC" w:rsidP="001849AC">
            <w:pPr>
              <w:pStyle w:val="Default"/>
              <w:rPr>
                <w:rFonts w:ascii="Calibri" w:hAnsi="Calibri"/>
                <w:sz w:val="22"/>
                <w:szCs w:val="22"/>
              </w:rPr>
            </w:pPr>
          </w:p>
        </w:tc>
        <w:tc>
          <w:tcPr>
            <w:tcW w:w="1953" w:type="dxa"/>
          </w:tcPr>
          <w:p w:rsidR="001849AC" w:rsidRPr="00C7224B" w:rsidRDefault="001849AC" w:rsidP="001849AC">
            <w:pPr>
              <w:pStyle w:val="Default"/>
              <w:rPr>
                <w:rFonts w:ascii="Calibri" w:hAnsi="Calibri"/>
                <w:sz w:val="22"/>
                <w:szCs w:val="22"/>
              </w:rPr>
            </w:pPr>
          </w:p>
        </w:tc>
        <w:tc>
          <w:tcPr>
            <w:tcW w:w="1960" w:type="dxa"/>
          </w:tcPr>
          <w:p w:rsidR="001849AC" w:rsidRPr="00C7224B" w:rsidRDefault="001849AC" w:rsidP="001849AC"/>
        </w:tc>
      </w:tr>
      <w:tr w:rsidR="0038293D" w:rsidTr="0038293D">
        <w:tc>
          <w:tcPr>
            <w:tcW w:w="2397" w:type="dxa"/>
            <w:shd w:val="clear" w:color="auto" w:fill="BFBFBF" w:themeFill="background1" w:themeFillShade="BF"/>
          </w:tcPr>
          <w:p w:rsidR="0038293D" w:rsidRDefault="0038293D" w:rsidP="0038293D">
            <w:r>
              <w:t>Mental calculation</w:t>
            </w:r>
          </w:p>
        </w:tc>
        <w:tc>
          <w:tcPr>
            <w:tcW w:w="1927" w:type="dxa"/>
          </w:tcPr>
          <w:p w:rsidR="0038293D" w:rsidRPr="002B5E68" w:rsidRDefault="0038293D" w:rsidP="0038293D">
            <w:pPr>
              <w:pStyle w:val="Default"/>
              <w:rPr>
                <w:rFonts w:ascii="Calibri" w:hAnsi="Calibri"/>
                <w:sz w:val="22"/>
                <w:szCs w:val="22"/>
              </w:rPr>
            </w:pPr>
            <w:r w:rsidRPr="002B5E68">
              <w:rPr>
                <w:rFonts w:ascii="Calibri" w:hAnsi="Calibri"/>
                <w:sz w:val="22"/>
                <w:szCs w:val="22"/>
              </w:rPr>
              <w:t xml:space="preserve">add and subtract one-digit and two-digit numbers to 20, including zero </w:t>
            </w:r>
          </w:p>
        </w:tc>
        <w:tc>
          <w:tcPr>
            <w:tcW w:w="2008" w:type="dxa"/>
          </w:tcPr>
          <w:p w:rsidR="0038293D" w:rsidRPr="002B5E68" w:rsidRDefault="0038293D" w:rsidP="0038293D">
            <w:pPr>
              <w:pStyle w:val="Default"/>
              <w:rPr>
                <w:rFonts w:ascii="Calibri" w:hAnsi="Calibri"/>
                <w:sz w:val="22"/>
                <w:szCs w:val="22"/>
              </w:rPr>
            </w:pPr>
            <w:r w:rsidRPr="002B5E68">
              <w:rPr>
                <w:rFonts w:ascii="Calibri" w:hAnsi="Calibri"/>
                <w:sz w:val="22"/>
                <w:szCs w:val="22"/>
              </w:rPr>
              <w:t xml:space="preserve">add and subtract numbers using concrete objects, pictorial representations, and mentally, including: </w:t>
            </w:r>
          </w:p>
          <w:p w:rsidR="0038293D" w:rsidRPr="002B5E68" w:rsidRDefault="0038293D" w:rsidP="0038293D">
            <w:pPr>
              <w:pStyle w:val="Default"/>
              <w:numPr>
                <w:ilvl w:val="0"/>
                <w:numId w:val="8"/>
              </w:numPr>
              <w:ind w:left="317" w:hanging="283"/>
              <w:rPr>
                <w:rFonts w:ascii="Calibri" w:hAnsi="Calibri"/>
                <w:sz w:val="22"/>
                <w:szCs w:val="22"/>
              </w:rPr>
            </w:pPr>
            <w:r w:rsidRPr="002B5E68">
              <w:rPr>
                <w:rFonts w:ascii="Calibri" w:hAnsi="Calibri"/>
                <w:sz w:val="22"/>
                <w:szCs w:val="22"/>
              </w:rPr>
              <w:t xml:space="preserve">a two-digit number and ones </w:t>
            </w:r>
          </w:p>
          <w:p w:rsidR="0038293D" w:rsidRPr="002B5E68" w:rsidRDefault="0038293D" w:rsidP="0038293D">
            <w:pPr>
              <w:pStyle w:val="Default"/>
              <w:numPr>
                <w:ilvl w:val="0"/>
                <w:numId w:val="8"/>
              </w:numPr>
              <w:ind w:left="317" w:hanging="283"/>
              <w:rPr>
                <w:rFonts w:ascii="Calibri" w:hAnsi="Calibri"/>
                <w:sz w:val="22"/>
                <w:szCs w:val="22"/>
              </w:rPr>
            </w:pPr>
            <w:r w:rsidRPr="002B5E68">
              <w:rPr>
                <w:rFonts w:ascii="Calibri" w:hAnsi="Calibri"/>
                <w:sz w:val="22"/>
                <w:szCs w:val="22"/>
              </w:rPr>
              <w:t xml:space="preserve">a two-digit number and tens </w:t>
            </w:r>
          </w:p>
          <w:p w:rsidR="0038293D" w:rsidRPr="002B5E68" w:rsidRDefault="0038293D" w:rsidP="0038293D">
            <w:pPr>
              <w:pStyle w:val="Default"/>
              <w:numPr>
                <w:ilvl w:val="0"/>
                <w:numId w:val="8"/>
              </w:numPr>
              <w:ind w:left="317" w:hanging="283"/>
              <w:rPr>
                <w:rFonts w:ascii="Calibri" w:hAnsi="Calibri"/>
                <w:sz w:val="22"/>
                <w:szCs w:val="22"/>
              </w:rPr>
            </w:pPr>
            <w:r w:rsidRPr="002B5E68">
              <w:rPr>
                <w:rFonts w:ascii="Calibri" w:hAnsi="Calibri"/>
                <w:sz w:val="22"/>
                <w:szCs w:val="22"/>
              </w:rPr>
              <w:t xml:space="preserve">two two-digit numbers </w:t>
            </w:r>
          </w:p>
          <w:p w:rsidR="0038293D" w:rsidRPr="002B5E68" w:rsidRDefault="0038293D" w:rsidP="0038293D">
            <w:pPr>
              <w:pStyle w:val="Default"/>
              <w:numPr>
                <w:ilvl w:val="0"/>
                <w:numId w:val="8"/>
              </w:numPr>
              <w:ind w:left="317" w:hanging="283"/>
              <w:rPr>
                <w:rFonts w:ascii="Calibri" w:hAnsi="Calibri"/>
                <w:sz w:val="22"/>
                <w:szCs w:val="22"/>
              </w:rPr>
            </w:pPr>
            <w:r w:rsidRPr="002B5E68">
              <w:rPr>
                <w:rFonts w:ascii="Calibri" w:hAnsi="Calibri"/>
                <w:sz w:val="22"/>
                <w:szCs w:val="22"/>
              </w:rPr>
              <w:t xml:space="preserve">adding three one-digit numbers </w:t>
            </w:r>
          </w:p>
        </w:tc>
        <w:tc>
          <w:tcPr>
            <w:tcW w:w="1905" w:type="dxa"/>
          </w:tcPr>
          <w:p w:rsidR="0038293D" w:rsidRPr="002B5E68" w:rsidRDefault="0038293D" w:rsidP="0038293D">
            <w:pPr>
              <w:pStyle w:val="Default"/>
              <w:rPr>
                <w:rFonts w:ascii="Calibri" w:hAnsi="Calibri"/>
                <w:sz w:val="22"/>
                <w:szCs w:val="22"/>
              </w:rPr>
            </w:pPr>
            <w:r w:rsidRPr="002B5E68">
              <w:rPr>
                <w:rFonts w:ascii="Calibri" w:hAnsi="Calibri"/>
                <w:sz w:val="22"/>
                <w:szCs w:val="22"/>
              </w:rPr>
              <w:t xml:space="preserve">add and subtract numbers mentally, including: </w:t>
            </w:r>
          </w:p>
          <w:p w:rsidR="0038293D" w:rsidRPr="002B5E68" w:rsidRDefault="0038293D" w:rsidP="0038293D">
            <w:pPr>
              <w:pStyle w:val="Default"/>
              <w:numPr>
                <w:ilvl w:val="0"/>
                <w:numId w:val="8"/>
              </w:numPr>
              <w:ind w:left="317" w:hanging="283"/>
              <w:rPr>
                <w:rFonts w:ascii="Calibri" w:hAnsi="Calibri"/>
                <w:sz w:val="22"/>
                <w:szCs w:val="22"/>
              </w:rPr>
            </w:pPr>
            <w:r w:rsidRPr="002B5E68">
              <w:rPr>
                <w:rFonts w:ascii="Calibri" w:hAnsi="Calibri"/>
                <w:sz w:val="22"/>
                <w:szCs w:val="22"/>
              </w:rPr>
              <w:t xml:space="preserve">a three-digit number and ones </w:t>
            </w:r>
          </w:p>
          <w:p w:rsidR="0038293D" w:rsidRPr="002B5E68" w:rsidRDefault="0038293D" w:rsidP="0038293D">
            <w:pPr>
              <w:pStyle w:val="Default"/>
              <w:numPr>
                <w:ilvl w:val="0"/>
                <w:numId w:val="8"/>
              </w:numPr>
              <w:ind w:left="317" w:hanging="283"/>
              <w:rPr>
                <w:rFonts w:ascii="Calibri" w:hAnsi="Calibri"/>
                <w:sz w:val="22"/>
                <w:szCs w:val="22"/>
              </w:rPr>
            </w:pPr>
            <w:r w:rsidRPr="002B5E68">
              <w:rPr>
                <w:rFonts w:ascii="Calibri" w:hAnsi="Calibri"/>
                <w:sz w:val="22"/>
                <w:szCs w:val="22"/>
              </w:rPr>
              <w:t>a three-digit number and tens</w:t>
            </w:r>
          </w:p>
          <w:p w:rsidR="0038293D" w:rsidRPr="002B5E68" w:rsidRDefault="0038293D" w:rsidP="0038293D">
            <w:pPr>
              <w:pStyle w:val="Default"/>
              <w:numPr>
                <w:ilvl w:val="0"/>
                <w:numId w:val="8"/>
              </w:numPr>
              <w:ind w:left="317" w:hanging="283"/>
              <w:rPr>
                <w:rFonts w:ascii="Calibri" w:hAnsi="Calibri"/>
                <w:sz w:val="22"/>
                <w:szCs w:val="22"/>
              </w:rPr>
            </w:pPr>
            <w:r w:rsidRPr="002B5E68">
              <w:rPr>
                <w:rFonts w:ascii="Calibri" w:hAnsi="Calibri"/>
                <w:sz w:val="22"/>
                <w:szCs w:val="22"/>
              </w:rPr>
              <w:t xml:space="preserve">a three-digit number and hundreds </w:t>
            </w:r>
          </w:p>
          <w:p w:rsidR="0038293D" w:rsidRPr="002B5E68" w:rsidRDefault="0038293D" w:rsidP="0038293D">
            <w:pPr>
              <w:pStyle w:val="Default"/>
              <w:rPr>
                <w:rFonts w:ascii="Calibri" w:hAnsi="Calibri"/>
                <w:sz w:val="22"/>
                <w:szCs w:val="22"/>
              </w:rPr>
            </w:pPr>
          </w:p>
        </w:tc>
        <w:tc>
          <w:tcPr>
            <w:tcW w:w="1798" w:type="dxa"/>
          </w:tcPr>
          <w:p w:rsidR="0038293D" w:rsidRPr="002B5E68" w:rsidRDefault="0038293D" w:rsidP="0038293D"/>
        </w:tc>
        <w:tc>
          <w:tcPr>
            <w:tcW w:w="1953" w:type="dxa"/>
          </w:tcPr>
          <w:p w:rsidR="0038293D" w:rsidRPr="002B5E68" w:rsidRDefault="0038293D" w:rsidP="0038293D">
            <w:pPr>
              <w:pStyle w:val="Default"/>
              <w:rPr>
                <w:rFonts w:ascii="Calibri" w:hAnsi="Calibri"/>
                <w:sz w:val="22"/>
                <w:szCs w:val="22"/>
              </w:rPr>
            </w:pPr>
            <w:r w:rsidRPr="002B5E68">
              <w:rPr>
                <w:rFonts w:ascii="Calibri" w:hAnsi="Calibri"/>
                <w:sz w:val="22"/>
                <w:szCs w:val="22"/>
              </w:rPr>
              <w:t xml:space="preserve">add and subtract numbers mentally with increasingly large numbers </w:t>
            </w:r>
          </w:p>
          <w:p w:rsidR="0038293D" w:rsidRPr="002B5E68" w:rsidRDefault="0038293D" w:rsidP="0038293D"/>
        </w:tc>
        <w:tc>
          <w:tcPr>
            <w:tcW w:w="1960" w:type="dxa"/>
          </w:tcPr>
          <w:p w:rsidR="0038293D" w:rsidRPr="002B5E68" w:rsidRDefault="0038293D" w:rsidP="0038293D">
            <w:pPr>
              <w:pStyle w:val="Default"/>
              <w:rPr>
                <w:rFonts w:ascii="Calibri" w:hAnsi="Calibri"/>
                <w:sz w:val="22"/>
                <w:szCs w:val="22"/>
              </w:rPr>
            </w:pPr>
            <w:r w:rsidRPr="002B5E68">
              <w:rPr>
                <w:rFonts w:ascii="Calibri" w:hAnsi="Calibri"/>
                <w:sz w:val="22"/>
                <w:szCs w:val="22"/>
              </w:rPr>
              <w:t>perform mental calculations, including with mixed operations and large numbers</w:t>
            </w:r>
          </w:p>
          <w:p w:rsidR="0038293D" w:rsidRPr="002B5E68" w:rsidRDefault="0038293D" w:rsidP="0038293D"/>
        </w:tc>
      </w:tr>
      <w:tr w:rsidR="0038293D" w:rsidTr="0038293D">
        <w:tc>
          <w:tcPr>
            <w:tcW w:w="2397" w:type="dxa"/>
            <w:shd w:val="clear" w:color="auto" w:fill="BFBFBF" w:themeFill="background1" w:themeFillShade="BF"/>
          </w:tcPr>
          <w:p w:rsidR="0038293D" w:rsidRDefault="0038293D" w:rsidP="0038293D"/>
        </w:tc>
        <w:tc>
          <w:tcPr>
            <w:tcW w:w="1927" w:type="dxa"/>
          </w:tcPr>
          <w:p w:rsidR="0038293D" w:rsidRPr="002B5E68" w:rsidRDefault="0038293D" w:rsidP="0038293D">
            <w:pPr>
              <w:pStyle w:val="Default"/>
              <w:rPr>
                <w:rFonts w:ascii="Calibri" w:hAnsi="Calibri"/>
                <w:sz w:val="22"/>
                <w:szCs w:val="22"/>
              </w:rPr>
            </w:pPr>
            <w:r w:rsidRPr="002B5E68">
              <w:rPr>
                <w:rFonts w:ascii="Calibri" w:hAnsi="Calibri"/>
                <w:sz w:val="22"/>
                <w:szCs w:val="22"/>
              </w:rPr>
              <w:t xml:space="preserve">read, write and interpret </w:t>
            </w:r>
            <w:r w:rsidRPr="002B5E68">
              <w:rPr>
                <w:rFonts w:ascii="Calibri" w:hAnsi="Calibri"/>
                <w:sz w:val="22"/>
                <w:szCs w:val="22"/>
              </w:rPr>
              <w:lastRenderedPageBreak/>
              <w:t xml:space="preserve">mathematical statements involving addition (+), subtraction (-) and equals (=) signs </w:t>
            </w:r>
          </w:p>
          <w:p w:rsidR="0038293D" w:rsidRPr="002B5E68" w:rsidRDefault="0038293D" w:rsidP="0038293D">
            <w:pPr>
              <w:pStyle w:val="Default"/>
              <w:rPr>
                <w:rFonts w:ascii="Calibri" w:hAnsi="Calibri"/>
                <w:sz w:val="20"/>
                <w:szCs w:val="20"/>
              </w:rPr>
            </w:pPr>
            <w:r w:rsidRPr="002B5E68">
              <w:rPr>
                <w:rFonts w:ascii="Calibri" w:hAnsi="Calibri"/>
                <w:sz w:val="20"/>
                <w:szCs w:val="20"/>
              </w:rPr>
              <w:t>(appears also in Written Methods)</w:t>
            </w:r>
          </w:p>
        </w:tc>
        <w:tc>
          <w:tcPr>
            <w:tcW w:w="2008" w:type="dxa"/>
          </w:tcPr>
          <w:p w:rsidR="0038293D" w:rsidRPr="002B5E68" w:rsidRDefault="0038293D" w:rsidP="0038293D">
            <w:pPr>
              <w:pStyle w:val="Default"/>
              <w:rPr>
                <w:rFonts w:ascii="Calibri" w:hAnsi="Calibri"/>
                <w:sz w:val="22"/>
                <w:szCs w:val="22"/>
              </w:rPr>
            </w:pPr>
            <w:r w:rsidRPr="002B5E68">
              <w:rPr>
                <w:rFonts w:ascii="Calibri" w:hAnsi="Calibri"/>
                <w:sz w:val="22"/>
                <w:szCs w:val="22"/>
              </w:rPr>
              <w:lastRenderedPageBreak/>
              <w:t xml:space="preserve">show that addition of two numbers can </w:t>
            </w:r>
            <w:r w:rsidRPr="002B5E68">
              <w:rPr>
                <w:rFonts w:ascii="Calibri" w:hAnsi="Calibri"/>
                <w:sz w:val="22"/>
                <w:szCs w:val="22"/>
              </w:rPr>
              <w:lastRenderedPageBreak/>
              <w:t xml:space="preserve">be done in any order (commutative) and subtraction of one number from another cannot </w:t>
            </w:r>
          </w:p>
        </w:tc>
        <w:tc>
          <w:tcPr>
            <w:tcW w:w="1905" w:type="dxa"/>
          </w:tcPr>
          <w:p w:rsidR="0038293D" w:rsidRPr="002B5E68" w:rsidRDefault="0038293D" w:rsidP="0038293D">
            <w:pPr>
              <w:pStyle w:val="Default"/>
              <w:rPr>
                <w:rFonts w:ascii="Calibri" w:hAnsi="Calibri"/>
                <w:sz w:val="22"/>
                <w:szCs w:val="22"/>
              </w:rPr>
            </w:pPr>
          </w:p>
        </w:tc>
        <w:tc>
          <w:tcPr>
            <w:tcW w:w="1798" w:type="dxa"/>
          </w:tcPr>
          <w:p w:rsidR="0038293D" w:rsidRPr="002B5E68" w:rsidRDefault="0038293D" w:rsidP="0038293D"/>
        </w:tc>
        <w:tc>
          <w:tcPr>
            <w:tcW w:w="1953" w:type="dxa"/>
          </w:tcPr>
          <w:p w:rsidR="0038293D" w:rsidRPr="002B5E68" w:rsidRDefault="0038293D" w:rsidP="0038293D"/>
        </w:tc>
        <w:tc>
          <w:tcPr>
            <w:tcW w:w="1960" w:type="dxa"/>
          </w:tcPr>
          <w:p w:rsidR="0038293D" w:rsidRPr="002B5E68" w:rsidRDefault="0038293D" w:rsidP="0038293D">
            <w:pPr>
              <w:pStyle w:val="Default"/>
              <w:rPr>
                <w:rFonts w:ascii="Calibri" w:hAnsi="Calibri"/>
                <w:sz w:val="22"/>
                <w:szCs w:val="22"/>
              </w:rPr>
            </w:pPr>
            <w:r w:rsidRPr="002B5E68">
              <w:rPr>
                <w:rFonts w:ascii="Calibri" w:hAnsi="Calibri"/>
                <w:sz w:val="22"/>
                <w:szCs w:val="22"/>
              </w:rPr>
              <w:t xml:space="preserve">use their knowledge of the </w:t>
            </w:r>
            <w:r w:rsidRPr="002B5E68">
              <w:rPr>
                <w:rFonts w:ascii="Calibri" w:hAnsi="Calibri"/>
                <w:sz w:val="22"/>
                <w:szCs w:val="22"/>
              </w:rPr>
              <w:lastRenderedPageBreak/>
              <w:t xml:space="preserve">order of operations to carry out calculations involving the four operations </w:t>
            </w:r>
          </w:p>
          <w:p w:rsidR="0038293D" w:rsidRPr="002B5E68" w:rsidRDefault="0038293D" w:rsidP="0038293D"/>
        </w:tc>
      </w:tr>
      <w:tr w:rsidR="0038293D" w:rsidTr="0038293D">
        <w:tc>
          <w:tcPr>
            <w:tcW w:w="2397" w:type="dxa"/>
            <w:shd w:val="clear" w:color="auto" w:fill="BFBFBF" w:themeFill="background1" w:themeFillShade="BF"/>
          </w:tcPr>
          <w:p w:rsidR="0038293D" w:rsidRDefault="0038293D" w:rsidP="0038293D">
            <w:r>
              <w:lastRenderedPageBreak/>
              <w:t>Written Methods</w:t>
            </w:r>
          </w:p>
        </w:tc>
        <w:tc>
          <w:tcPr>
            <w:tcW w:w="1927" w:type="dxa"/>
          </w:tcPr>
          <w:p w:rsidR="0038293D" w:rsidRPr="002B5E68" w:rsidRDefault="0038293D" w:rsidP="0038293D">
            <w:pPr>
              <w:pStyle w:val="Default"/>
              <w:rPr>
                <w:rFonts w:ascii="Calibri" w:hAnsi="Calibri"/>
                <w:sz w:val="22"/>
                <w:szCs w:val="22"/>
              </w:rPr>
            </w:pPr>
            <w:r w:rsidRPr="002B5E68">
              <w:rPr>
                <w:rFonts w:ascii="Calibri" w:hAnsi="Calibri"/>
                <w:sz w:val="22"/>
                <w:szCs w:val="22"/>
              </w:rPr>
              <w:t xml:space="preserve">read, write and interpret mathematical statements involving addition (+), subtraction (-) and equals (=) signs </w:t>
            </w:r>
          </w:p>
          <w:p w:rsidR="0038293D" w:rsidRPr="002B5E68" w:rsidRDefault="0038293D" w:rsidP="0038293D">
            <w:pPr>
              <w:pStyle w:val="Default"/>
              <w:rPr>
                <w:rFonts w:ascii="Calibri" w:hAnsi="Calibri"/>
                <w:sz w:val="20"/>
                <w:szCs w:val="20"/>
              </w:rPr>
            </w:pPr>
            <w:r w:rsidRPr="002B5E68">
              <w:rPr>
                <w:rFonts w:ascii="Calibri" w:hAnsi="Calibri"/>
                <w:sz w:val="20"/>
                <w:szCs w:val="20"/>
              </w:rPr>
              <w:t>(appears also in Mental Calculation)</w:t>
            </w:r>
          </w:p>
        </w:tc>
        <w:tc>
          <w:tcPr>
            <w:tcW w:w="2008" w:type="dxa"/>
          </w:tcPr>
          <w:p w:rsidR="0038293D" w:rsidRPr="002B5E68" w:rsidRDefault="0038293D" w:rsidP="0038293D">
            <w:pPr>
              <w:pStyle w:val="Default"/>
              <w:rPr>
                <w:rFonts w:ascii="Calibri" w:hAnsi="Calibri"/>
                <w:i/>
                <w:sz w:val="22"/>
                <w:szCs w:val="22"/>
              </w:rPr>
            </w:pPr>
          </w:p>
        </w:tc>
        <w:tc>
          <w:tcPr>
            <w:tcW w:w="1905" w:type="dxa"/>
          </w:tcPr>
          <w:p w:rsidR="0038293D" w:rsidRPr="002B5E68" w:rsidRDefault="0038293D" w:rsidP="0038293D">
            <w:pPr>
              <w:pStyle w:val="Default"/>
              <w:rPr>
                <w:rFonts w:ascii="Calibri" w:hAnsi="Calibri"/>
                <w:sz w:val="22"/>
                <w:szCs w:val="22"/>
              </w:rPr>
            </w:pPr>
            <w:r w:rsidRPr="002B5E68">
              <w:rPr>
                <w:rFonts w:ascii="Calibri" w:hAnsi="Calibri"/>
                <w:sz w:val="22"/>
                <w:szCs w:val="22"/>
              </w:rPr>
              <w:t xml:space="preserve">add and subtract numbers with up to three digits, using formal written methods of columnar addition and subtraction </w:t>
            </w:r>
          </w:p>
          <w:p w:rsidR="0038293D" w:rsidRPr="002B5E68" w:rsidRDefault="0038293D" w:rsidP="0038293D">
            <w:pPr>
              <w:pStyle w:val="Default"/>
              <w:rPr>
                <w:rFonts w:ascii="Calibri" w:hAnsi="Calibri"/>
                <w:sz w:val="22"/>
                <w:szCs w:val="22"/>
              </w:rPr>
            </w:pPr>
          </w:p>
        </w:tc>
        <w:tc>
          <w:tcPr>
            <w:tcW w:w="1798" w:type="dxa"/>
          </w:tcPr>
          <w:p w:rsidR="0038293D" w:rsidRPr="002B5E68" w:rsidRDefault="0038293D" w:rsidP="0038293D">
            <w:pPr>
              <w:pStyle w:val="Default"/>
              <w:rPr>
                <w:rFonts w:ascii="Calibri" w:hAnsi="Calibri"/>
                <w:sz w:val="22"/>
                <w:szCs w:val="22"/>
              </w:rPr>
            </w:pPr>
            <w:r w:rsidRPr="002B5E68">
              <w:rPr>
                <w:rFonts w:ascii="Calibri" w:hAnsi="Calibri"/>
                <w:sz w:val="22"/>
                <w:szCs w:val="22"/>
              </w:rPr>
              <w:t xml:space="preserve">add and subtract numbers with up to 4 digits using the formal written methods of columnar addition and subtraction where appropriate </w:t>
            </w:r>
          </w:p>
          <w:p w:rsidR="0038293D" w:rsidRPr="002B5E68" w:rsidRDefault="0038293D" w:rsidP="0038293D">
            <w:pPr>
              <w:pStyle w:val="Default"/>
              <w:rPr>
                <w:rFonts w:ascii="Calibri" w:hAnsi="Calibri"/>
                <w:sz w:val="22"/>
                <w:szCs w:val="22"/>
              </w:rPr>
            </w:pPr>
          </w:p>
          <w:p w:rsidR="0038293D" w:rsidRPr="002B5E68" w:rsidRDefault="0038293D" w:rsidP="0038293D">
            <w:pPr>
              <w:pStyle w:val="Default"/>
              <w:rPr>
                <w:rFonts w:ascii="Calibri" w:hAnsi="Calibri"/>
                <w:sz w:val="22"/>
                <w:szCs w:val="22"/>
              </w:rPr>
            </w:pPr>
          </w:p>
        </w:tc>
        <w:tc>
          <w:tcPr>
            <w:tcW w:w="1953" w:type="dxa"/>
          </w:tcPr>
          <w:p w:rsidR="0038293D" w:rsidRPr="002B5E68" w:rsidRDefault="0038293D" w:rsidP="0038293D">
            <w:pPr>
              <w:pStyle w:val="Default"/>
              <w:rPr>
                <w:rFonts w:ascii="Calibri" w:hAnsi="Calibri"/>
                <w:sz w:val="22"/>
                <w:szCs w:val="22"/>
              </w:rPr>
            </w:pPr>
            <w:r w:rsidRPr="002B5E68">
              <w:rPr>
                <w:rFonts w:ascii="Calibri" w:hAnsi="Calibri"/>
                <w:sz w:val="22"/>
                <w:szCs w:val="22"/>
              </w:rPr>
              <w:t xml:space="preserve">add and subtract whole numbers with more than 4 digits, including using formal written methods (columnar addition and subtraction) </w:t>
            </w:r>
          </w:p>
        </w:tc>
        <w:tc>
          <w:tcPr>
            <w:tcW w:w="1960" w:type="dxa"/>
          </w:tcPr>
          <w:p w:rsidR="0038293D" w:rsidRPr="002B5E68" w:rsidRDefault="0038293D" w:rsidP="0038293D">
            <w:pPr>
              <w:pStyle w:val="Default"/>
              <w:rPr>
                <w:rFonts w:ascii="Calibri" w:hAnsi="Calibri"/>
                <w:b/>
                <w:color w:val="FF0000"/>
                <w:sz w:val="22"/>
                <w:szCs w:val="22"/>
              </w:rPr>
            </w:pPr>
          </w:p>
        </w:tc>
      </w:tr>
      <w:tr w:rsidR="0038293D" w:rsidTr="0038293D">
        <w:tc>
          <w:tcPr>
            <w:tcW w:w="2397" w:type="dxa"/>
            <w:shd w:val="clear" w:color="auto" w:fill="BFBFBF" w:themeFill="background1" w:themeFillShade="BF"/>
          </w:tcPr>
          <w:p w:rsidR="0038293D" w:rsidRDefault="0038293D" w:rsidP="0038293D">
            <w:r>
              <w:t>Inverse operations</w:t>
            </w:r>
          </w:p>
        </w:tc>
        <w:tc>
          <w:tcPr>
            <w:tcW w:w="1927" w:type="dxa"/>
          </w:tcPr>
          <w:p w:rsidR="0038293D" w:rsidRPr="002B5E68" w:rsidRDefault="0038293D" w:rsidP="0038293D">
            <w:pPr>
              <w:pStyle w:val="Default"/>
              <w:rPr>
                <w:rFonts w:ascii="Calibri" w:hAnsi="Calibri"/>
                <w:sz w:val="22"/>
                <w:szCs w:val="22"/>
              </w:rPr>
            </w:pPr>
          </w:p>
        </w:tc>
        <w:tc>
          <w:tcPr>
            <w:tcW w:w="2008" w:type="dxa"/>
          </w:tcPr>
          <w:p w:rsidR="0038293D" w:rsidRPr="002B5E68" w:rsidRDefault="0038293D" w:rsidP="0038293D">
            <w:r w:rsidRPr="002B5E68">
              <w:t>recognise and use the inverse relationship between addition and subtraction and use this to check calculations and solve missing number problems.</w:t>
            </w:r>
          </w:p>
        </w:tc>
        <w:tc>
          <w:tcPr>
            <w:tcW w:w="1905" w:type="dxa"/>
          </w:tcPr>
          <w:p w:rsidR="0038293D" w:rsidRPr="002B5E68" w:rsidRDefault="0038293D" w:rsidP="0038293D">
            <w:pPr>
              <w:pStyle w:val="Default"/>
              <w:rPr>
                <w:rFonts w:ascii="Calibri" w:hAnsi="Calibri"/>
                <w:sz w:val="22"/>
                <w:szCs w:val="22"/>
              </w:rPr>
            </w:pPr>
            <w:r w:rsidRPr="002B5E68">
              <w:rPr>
                <w:rFonts w:ascii="Calibri" w:hAnsi="Calibri"/>
                <w:sz w:val="22"/>
                <w:szCs w:val="22"/>
              </w:rPr>
              <w:t xml:space="preserve">estimate the answer to a calculation and use inverse operations to check answers </w:t>
            </w:r>
          </w:p>
          <w:p w:rsidR="0038293D" w:rsidRPr="002B5E68" w:rsidRDefault="0038293D" w:rsidP="0038293D">
            <w:pPr>
              <w:pStyle w:val="Default"/>
              <w:rPr>
                <w:rFonts w:ascii="Calibri" w:hAnsi="Calibri"/>
                <w:sz w:val="22"/>
                <w:szCs w:val="22"/>
              </w:rPr>
            </w:pPr>
          </w:p>
        </w:tc>
        <w:tc>
          <w:tcPr>
            <w:tcW w:w="1798" w:type="dxa"/>
          </w:tcPr>
          <w:p w:rsidR="0038293D" w:rsidRPr="002B5E68" w:rsidRDefault="0038293D" w:rsidP="0038293D">
            <w:pPr>
              <w:pStyle w:val="Default"/>
              <w:rPr>
                <w:rFonts w:ascii="Calibri" w:hAnsi="Calibri"/>
                <w:sz w:val="22"/>
                <w:szCs w:val="22"/>
              </w:rPr>
            </w:pPr>
            <w:r w:rsidRPr="002B5E68">
              <w:rPr>
                <w:rFonts w:ascii="Calibri" w:hAnsi="Calibri"/>
                <w:sz w:val="22"/>
                <w:szCs w:val="22"/>
              </w:rPr>
              <w:t xml:space="preserve">estimate and use inverse operations to check answers to a calculation </w:t>
            </w:r>
          </w:p>
          <w:p w:rsidR="0038293D" w:rsidRPr="002B5E68" w:rsidRDefault="0038293D" w:rsidP="0038293D"/>
        </w:tc>
        <w:tc>
          <w:tcPr>
            <w:tcW w:w="1953" w:type="dxa"/>
          </w:tcPr>
          <w:p w:rsidR="0038293D" w:rsidRPr="002B5E68" w:rsidRDefault="0038293D" w:rsidP="0038293D">
            <w:pPr>
              <w:pStyle w:val="Default"/>
              <w:rPr>
                <w:rFonts w:ascii="Calibri" w:hAnsi="Calibri"/>
                <w:sz w:val="22"/>
                <w:szCs w:val="22"/>
              </w:rPr>
            </w:pPr>
            <w:r w:rsidRPr="002B5E68">
              <w:rPr>
                <w:rFonts w:ascii="Calibri" w:hAnsi="Calibri"/>
                <w:sz w:val="22"/>
                <w:szCs w:val="22"/>
              </w:rPr>
              <w:t xml:space="preserve">use rounding to check answers to calculations and determine, in the context of a problem, levels of accuracy </w:t>
            </w:r>
          </w:p>
          <w:p w:rsidR="0038293D" w:rsidRPr="002B5E68" w:rsidRDefault="0038293D" w:rsidP="0038293D"/>
        </w:tc>
        <w:tc>
          <w:tcPr>
            <w:tcW w:w="1960" w:type="dxa"/>
          </w:tcPr>
          <w:p w:rsidR="0038293D" w:rsidRPr="002B5E68" w:rsidRDefault="0038293D" w:rsidP="0038293D">
            <w:r w:rsidRPr="002B5E68">
              <w:t>use estimation to check answers to calculations and determine, in the context of a problem, levels of accuracy.</w:t>
            </w:r>
          </w:p>
        </w:tc>
      </w:tr>
      <w:tr w:rsidR="0038293D" w:rsidTr="0038293D">
        <w:tc>
          <w:tcPr>
            <w:tcW w:w="2397" w:type="dxa"/>
            <w:vMerge w:val="restart"/>
            <w:shd w:val="clear" w:color="auto" w:fill="BFBFBF" w:themeFill="background1" w:themeFillShade="BF"/>
          </w:tcPr>
          <w:p w:rsidR="0038293D" w:rsidRDefault="0038293D" w:rsidP="0038293D">
            <w:r>
              <w:t>Problem Solving</w:t>
            </w:r>
          </w:p>
        </w:tc>
        <w:tc>
          <w:tcPr>
            <w:tcW w:w="1927" w:type="dxa"/>
          </w:tcPr>
          <w:p w:rsidR="0038293D" w:rsidRPr="002B5E68" w:rsidRDefault="0038293D" w:rsidP="0038293D">
            <w:pPr>
              <w:pStyle w:val="Default"/>
              <w:rPr>
                <w:rFonts w:ascii="Calibri" w:hAnsi="Calibri"/>
                <w:sz w:val="22"/>
                <w:szCs w:val="22"/>
              </w:rPr>
            </w:pPr>
            <w:r w:rsidRPr="002B5E68">
              <w:rPr>
                <w:rFonts w:ascii="Calibri" w:hAnsi="Calibri"/>
                <w:sz w:val="22"/>
                <w:szCs w:val="22"/>
              </w:rPr>
              <w:t xml:space="preserve">solve one-step problems that involve addition and subtraction, </w:t>
            </w:r>
            <w:r w:rsidRPr="002B5E68">
              <w:rPr>
                <w:rFonts w:ascii="Calibri" w:hAnsi="Calibri"/>
                <w:sz w:val="22"/>
                <w:szCs w:val="22"/>
              </w:rPr>
              <w:lastRenderedPageBreak/>
              <w:t xml:space="preserve">using concrete objects and pictorial representations, and missing number problems such as </w:t>
            </w:r>
          </w:p>
          <w:p w:rsidR="0038293D" w:rsidRPr="002B5E68" w:rsidRDefault="0038293D" w:rsidP="0038293D">
            <w:r w:rsidRPr="002B5E68">
              <w:t xml:space="preserve">7 = </w:t>
            </w:r>
            <w:r w:rsidRPr="002B5E68">
              <w:sym w:font="Wingdings 2" w:char="002A"/>
            </w:r>
            <w:r w:rsidRPr="002B5E68">
              <w:t xml:space="preserve"> - 9</w:t>
            </w:r>
          </w:p>
        </w:tc>
        <w:tc>
          <w:tcPr>
            <w:tcW w:w="2008" w:type="dxa"/>
          </w:tcPr>
          <w:p w:rsidR="0038293D" w:rsidRPr="002B5E68" w:rsidRDefault="0038293D" w:rsidP="0038293D">
            <w:pPr>
              <w:pStyle w:val="Default"/>
              <w:rPr>
                <w:rFonts w:ascii="Calibri" w:hAnsi="Calibri"/>
                <w:sz w:val="22"/>
                <w:szCs w:val="22"/>
              </w:rPr>
            </w:pPr>
            <w:r w:rsidRPr="002B5E68">
              <w:rPr>
                <w:rFonts w:ascii="Calibri" w:hAnsi="Calibri"/>
                <w:sz w:val="22"/>
                <w:szCs w:val="22"/>
              </w:rPr>
              <w:lastRenderedPageBreak/>
              <w:t xml:space="preserve">solve problems with addition and subtraction: </w:t>
            </w:r>
          </w:p>
          <w:p w:rsidR="0038293D" w:rsidRPr="002B5E68" w:rsidRDefault="0038293D" w:rsidP="0038293D">
            <w:pPr>
              <w:pStyle w:val="Default"/>
              <w:numPr>
                <w:ilvl w:val="0"/>
                <w:numId w:val="8"/>
              </w:numPr>
              <w:ind w:left="317" w:hanging="283"/>
              <w:rPr>
                <w:rFonts w:ascii="Calibri" w:hAnsi="Calibri"/>
                <w:sz w:val="22"/>
                <w:szCs w:val="22"/>
              </w:rPr>
            </w:pPr>
            <w:r w:rsidRPr="002B5E68">
              <w:rPr>
                <w:rFonts w:ascii="Calibri" w:hAnsi="Calibri"/>
                <w:sz w:val="22"/>
                <w:szCs w:val="22"/>
              </w:rPr>
              <w:lastRenderedPageBreak/>
              <w:t xml:space="preserve">using concrete objects and pictorial representations, including those involving numbers, quantities and measures </w:t>
            </w:r>
          </w:p>
          <w:p w:rsidR="0038293D" w:rsidRPr="002B5E68" w:rsidRDefault="0038293D" w:rsidP="0038293D">
            <w:pPr>
              <w:pStyle w:val="Default"/>
              <w:numPr>
                <w:ilvl w:val="0"/>
                <w:numId w:val="8"/>
              </w:numPr>
              <w:ind w:left="317" w:hanging="283"/>
              <w:rPr>
                <w:rFonts w:ascii="Calibri" w:hAnsi="Calibri"/>
                <w:sz w:val="22"/>
                <w:szCs w:val="22"/>
              </w:rPr>
            </w:pPr>
            <w:r w:rsidRPr="002B5E68">
              <w:rPr>
                <w:rFonts w:ascii="Calibri" w:hAnsi="Calibri"/>
                <w:sz w:val="22"/>
                <w:szCs w:val="22"/>
              </w:rPr>
              <w:t xml:space="preserve">applying their increasing knowledge of mental and written methods </w:t>
            </w:r>
          </w:p>
        </w:tc>
        <w:tc>
          <w:tcPr>
            <w:tcW w:w="1905" w:type="dxa"/>
          </w:tcPr>
          <w:p w:rsidR="0038293D" w:rsidRPr="002B5E68" w:rsidRDefault="0038293D" w:rsidP="0038293D">
            <w:pPr>
              <w:pStyle w:val="Default"/>
              <w:rPr>
                <w:rFonts w:ascii="Calibri" w:hAnsi="Calibri"/>
                <w:sz w:val="22"/>
                <w:szCs w:val="22"/>
              </w:rPr>
            </w:pPr>
            <w:r w:rsidRPr="002B5E68">
              <w:rPr>
                <w:rFonts w:ascii="Calibri" w:hAnsi="Calibri"/>
                <w:sz w:val="22"/>
                <w:szCs w:val="22"/>
              </w:rPr>
              <w:lastRenderedPageBreak/>
              <w:t xml:space="preserve">solve problems, including missing number problems, using number </w:t>
            </w:r>
            <w:r w:rsidRPr="002B5E68">
              <w:rPr>
                <w:rFonts w:ascii="Calibri" w:hAnsi="Calibri"/>
                <w:sz w:val="22"/>
                <w:szCs w:val="22"/>
              </w:rPr>
              <w:lastRenderedPageBreak/>
              <w:t xml:space="preserve">facts, place value, and more complex addition and subtraction </w:t>
            </w:r>
          </w:p>
          <w:p w:rsidR="0038293D" w:rsidRPr="002B5E68" w:rsidRDefault="0038293D" w:rsidP="0038293D">
            <w:pPr>
              <w:pStyle w:val="Default"/>
              <w:rPr>
                <w:rFonts w:ascii="Calibri" w:hAnsi="Calibri"/>
                <w:sz w:val="22"/>
                <w:szCs w:val="22"/>
              </w:rPr>
            </w:pPr>
          </w:p>
        </w:tc>
        <w:tc>
          <w:tcPr>
            <w:tcW w:w="1798" w:type="dxa"/>
          </w:tcPr>
          <w:p w:rsidR="0038293D" w:rsidRPr="002B5E68" w:rsidRDefault="0038293D" w:rsidP="0038293D">
            <w:r w:rsidRPr="002B5E68">
              <w:lastRenderedPageBreak/>
              <w:t xml:space="preserve">solve addition and subtraction two-step problems in </w:t>
            </w:r>
            <w:r w:rsidRPr="002B5E68">
              <w:lastRenderedPageBreak/>
              <w:t>contexts, deciding which operations and methods to use and why</w:t>
            </w:r>
          </w:p>
        </w:tc>
        <w:tc>
          <w:tcPr>
            <w:tcW w:w="1953" w:type="dxa"/>
          </w:tcPr>
          <w:p w:rsidR="0038293D" w:rsidRPr="002B5E68" w:rsidRDefault="0038293D" w:rsidP="0038293D">
            <w:r w:rsidRPr="002B5E68">
              <w:lastRenderedPageBreak/>
              <w:t xml:space="preserve">solve addition and subtraction multi-step problems in contexts, deciding </w:t>
            </w:r>
            <w:r w:rsidRPr="002B5E68">
              <w:lastRenderedPageBreak/>
              <w:t>which operations and methods to use and why</w:t>
            </w:r>
          </w:p>
        </w:tc>
        <w:tc>
          <w:tcPr>
            <w:tcW w:w="1960" w:type="dxa"/>
          </w:tcPr>
          <w:p w:rsidR="0038293D" w:rsidRPr="002B5E68" w:rsidRDefault="0038293D" w:rsidP="0038293D">
            <w:pPr>
              <w:pStyle w:val="Default"/>
              <w:rPr>
                <w:rFonts w:ascii="Calibri" w:hAnsi="Calibri"/>
                <w:sz w:val="22"/>
                <w:szCs w:val="22"/>
              </w:rPr>
            </w:pPr>
            <w:r w:rsidRPr="002B5E68">
              <w:rPr>
                <w:rFonts w:ascii="Calibri" w:hAnsi="Calibri"/>
                <w:sz w:val="22"/>
                <w:szCs w:val="22"/>
              </w:rPr>
              <w:lastRenderedPageBreak/>
              <w:t xml:space="preserve">solve addition and subtraction multi-step problems in contexts, deciding </w:t>
            </w:r>
            <w:r w:rsidRPr="002B5E68">
              <w:rPr>
                <w:rFonts w:ascii="Calibri" w:hAnsi="Calibri"/>
                <w:sz w:val="22"/>
                <w:szCs w:val="22"/>
              </w:rPr>
              <w:lastRenderedPageBreak/>
              <w:t>which operations and methods to use and why</w:t>
            </w:r>
          </w:p>
          <w:p w:rsidR="0038293D" w:rsidRPr="002B5E68" w:rsidRDefault="0038293D" w:rsidP="0038293D">
            <w:pPr>
              <w:pStyle w:val="Default"/>
              <w:rPr>
                <w:rFonts w:ascii="Calibri" w:hAnsi="Calibri"/>
                <w:sz w:val="22"/>
                <w:szCs w:val="22"/>
              </w:rPr>
            </w:pPr>
          </w:p>
        </w:tc>
      </w:tr>
      <w:tr w:rsidR="0038293D" w:rsidTr="0038293D">
        <w:tc>
          <w:tcPr>
            <w:tcW w:w="2397" w:type="dxa"/>
            <w:vMerge/>
            <w:shd w:val="clear" w:color="auto" w:fill="BFBFBF" w:themeFill="background1" w:themeFillShade="BF"/>
          </w:tcPr>
          <w:p w:rsidR="0038293D" w:rsidRDefault="0038293D" w:rsidP="0038293D"/>
        </w:tc>
        <w:tc>
          <w:tcPr>
            <w:tcW w:w="1927" w:type="dxa"/>
          </w:tcPr>
          <w:p w:rsidR="0038293D" w:rsidRPr="002B5E68" w:rsidRDefault="0038293D" w:rsidP="0038293D">
            <w:pPr>
              <w:pStyle w:val="Default"/>
              <w:rPr>
                <w:rFonts w:ascii="Calibri" w:hAnsi="Calibri"/>
                <w:b/>
                <w:sz w:val="22"/>
                <w:szCs w:val="22"/>
              </w:rPr>
            </w:pPr>
          </w:p>
        </w:tc>
        <w:tc>
          <w:tcPr>
            <w:tcW w:w="2008" w:type="dxa"/>
          </w:tcPr>
          <w:p w:rsidR="0038293D" w:rsidRPr="002B5E68" w:rsidRDefault="0038293D" w:rsidP="0038293D">
            <w:pPr>
              <w:pStyle w:val="Default"/>
              <w:rPr>
                <w:rFonts w:ascii="Calibri" w:hAnsi="Calibri"/>
                <w:b/>
                <w:sz w:val="20"/>
                <w:szCs w:val="20"/>
              </w:rPr>
            </w:pPr>
            <w:r w:rsidRPr="002B5E68">
              <w:rPr>
                <w:rFonts w:ascii="Calibri" w:hAnsi="Calibri"/>
                <w:i/>
                <w:sz w:val="20"/>
                <w:szCs w:val="20"/>
              </w:rPr>
              <w:t xml:space="preserve">solve simple problems in a practical context involving addition and subtraction of money of the same unit, including giving change </w:t>
            </w:r>
            <w:r w:rsidRPr="002B5E68">
              <w:rPr>
                <w:rFonts w:ascii="Calibri" w:hAnsi="Calibri"/>
                <w:sz w:val="20"/>
                <w:szCs w:val="20"/>
              </w:rPr>
              <w:t>(copied from Measurement)</w:t>
            </w:r>
          </w:p>
        </w:tc>
        <w:tc>
          <w:tcPr>
            <w:tcW w:w="1905" w:type="dxa"/>
          </w:tcPr>
          <w:p w:rsidR="0038293D" w:rsidRPr="002B5E68" w:rsidRDefault="0038293D" w:rsidP="0038293D">
            <w:pPr>
              <w:pStyle w:val="Default"/>
              <w:rPr>
                <w:rFonts w:ascii="Calibri" w:hAnsi="Calibri"/>
                <w:b/>
                <w:sz w:val="22"/>
                <w:szCs w:val="22"/>
              </w:rPr>
            </w:pPr>
          </w:p>
        </w:tc>
        <w:tc>
          <w:tcPr>
            <w:tcW w:w="1798" w:type="dxa"/>
          </w:tcPr>
          <w:p w:rsidR="0038293D" w:rsidRPr="002B5E68" w:rsidRDefault="0038293D" w:rsidP="0038293D">
            <w:pPr>
              <w:rPr>
                <w:b/>
              </w:rPr>
            </w:pPr>
          </w:p>
        </w:tc>
        <w:tc>
          <w:tcPr>
            <w:tcW w:w="1953" w:type="dxa"/>
          </w:tcPr>
          <w:p w:rsidR="0038293D" w:rsidRPr="002B5E68" w:rsidRDefault="0038293D" w:rsidP="0038293D">
            <w:pPr>
              <w:rPr>
                <w:b/>
              </w:rPr>
            </w:pPr>
          </w:p>
        </w:tc>
        <w:tc>
          <w:tcPr>
            <w:tcW w:w="1960" w:type="dxa"/>
          </w:tcPr>
          <w:p w:rsidR="0038293D" w:rsidRPr="002B5E68" w:rsidRDefault="0038293D" w:rsidP="0038293D">
            <w:pPr>
              <w:pStyle w:val="Default"/>
              <w:rPr>
                <w:rFonts w:ascii="Calibri" w:hAnsi="Calibri"/>
                <w:sz w:val="22"/>
                <w:szCs w:val="22"/>
              </w:rPr>
            </w:pPr>
            <w:r w:rsidRPr="002B5E68">
              <w:rPr>
                <w:rFonts w:ascii="Calibri" w:hAnsi="Calibri"/>
                <w:sz w:val="22"/>
                <w:szCs w:val="22"/>
              </w:rPr>
              <w:t>Solve problems involving addition, subtraction, multiplication and division</w:t>
            </w:r>
          </w:p>
        </w:tc>
      </w:tr>
      <w:tr w:rsidR="00C02E24" w:rsidTr="004F0FD6">
        <w:tc>
          <w:tcPr>
            <w:tcW w:w="13948" w:type="dxa"/>
            <w:gridSpan w:val="7"/>
            <w:shd w:val="clear" w:color="auto" w:fill="BFBFBF" w:themeFill="background1" w:themeFillShade="BF"/>
          </w:tcPr>
          <w:p w:rsidR="00C02E24" w:rsidRPr="00C02E24" w:rsidRDefault="00C02E24" w:rsidP="00C02E24">
            <w:pPr>
              <w:pStyle w:val="Default"/>
              <w:jc w:val="center"/>
              <w:rPr>
                <w:rFonts w:ascii="Calibri" w:hAnsi="Calibri"/>
                <w:sz w:val="20"/>
                <w:szCs w:val="20"/>
              </w:rPr>
            </w:pPr>
            <w:r w:rsidRPr="00C02E24">
              <w:rPr>
                <w:rFonts w:ascii="Calibri" w:hAnsi="Calibri"/>
                <w:sz w:val="36"/>
                <w:szCs w:val="20"/>
              </w:rPr>
              <w:t>Multiplication and division</w:t>
            </w:r>
          </w:p>
        </w:tc>
      </w:tr>
      <w:tr w:rsidR="0038293D" w:rsidTr="0038293D">
        <w:tc>
          <w:tcPr>
            <w:tcW w:w="2397" w:type="dxa"/>
            <w:vMerge w:val="restart"/>
            <w:shd w:val="clear" w:color="auto" w:fill="BFBFBF" w:themeFill="background1" w:themeFillShade="BF"/>
          </w:tcPr>
          <w:p w:rsidR="0038293D" w:rsidRDefault="0038293D" w:rsidP="0038293D">
            <w:r>
              <w:t>Multiplication and division facts</w:t>
            </w:r>
          </w:p>
        </w:tc>
        <w:tc>
          <w:tcPr>
            <w:tcW w:w="1927" w:type="dxa"/>
          </w:tcPr>
          <w:p w:rsidR="0038293D" w:rsidRPr="00B71F30" w:rsidRDefault="0038293D" w:rsidP="0038293D">
            <w:pPr>
              <w:pStyle w:val="Default"/>
              <w:rPr>
                <w:rFonts w:ascii="Calibri" w:hAnsi="Calibri"/>
                <w:i/>
                <w:sz w:val="20"/>
                <w:szCs w:val="20"/>
              </w:rPr>
            </w:pPr>
            <w:r w:rsidRPr="00B71F30">
              <w:rPr>
                <w:rFonts w:ascii="Calibri" w:hAnsi="Calibri"/>
                <w:i/>
                <w:sz w:val="20"/>
                <w:szCs w:val="20"/>
              </w:rPr>
              <w:t xml:space="preserve">count in multiples of twos, fives and tens </w:t>
            </w:r>
          </w:p>
          <w:p w:rsidR="0038293D" w:rsidRPr="00B71F30" w:rsidRDefault="0038293D" w:rsidP="0038293D">
            <w:pPr>
              <w:pStyle w:val="Default"/>
              <w:rPr>
                <w:rFonts w:ascii="Calibri" w:hAnsi="Calibri"/>
                <w:i/>
                <w:sz w:val="20"/>
                <w:szCs w:val="20"/>
              </w:rPr>
            </w:pPr>
            <w:r w:rsidRPr="00B71F30">
              <w:rPr>
                <w:rFonts w:ascii="Calibri" w:hAnsi="Calibri"/>
                <w:sz w:val="20"/>
                <w:szCs w:val="20"/>
              </w:rPr>
              <w:t>(copied from Number and Place Value)</w:t>
            </w:r>
          </w:p>
        </w:tc>
        <w:tc>
          <w:tcPr>
            <w:tcW w:w="2008" w:type="dxa"/>
          </w:tcPr>
          <w:p w:rsidR="0038293D" w:rsidRPr="00B71F30" w:rsidRDefault="0038293D" w:rsidP="0038293D">
            <w:pPr>
              <w:pStyle w:val="Default"/>
              <w:rPr>
                <w:rFonts w:ascii="Calibri" w:hAnsi="Calibri"/>
                <w:i/>
                <w:sz w:val="20"/>
                <w:szCs w:val="20"/>
              </w:rPr>
            </w:pPr>
            <w:r w:rsidRPr="00B71F30">
              <w:rPr>
                <w:rFonts w:ascii="Calibri" w:hAnsi="Calibri"/>
                <w:i/>
                <w:sz w:val="20"/>
                <w:szCs w:val="20"/>
              </w:rPr>
              <w:t xml:space="preserve">count in steps of 2, 3, and 5 from 0, and in tens from any number, forward or backward </w:t>
            </w:r>
          </w:p>
          <w:p w:rsidR="0038293D" w:rsidRPr="00B71F30" w:rsidRDefault="0038293D" w:rsidP="0038293D">
            <w:pPr>
              <w:pStyle w:val="Default"/>
              <w:rPr>
                <w:rFonts w:ascii="Calibri" w:hAnsi="Calibri"/>
                <w:i/>
                <w:sz w:val="20"/>
                <w:szCs w:val="20"/>
              </w:rPr>
            </w:pPr>
            <w:r w:rsidRPr="00B71F30">
              <w:rPr>
                <w:rFonts w:ascii="Calibri" w:hAnsi="Calibri"/>
                <w:sz w:val="20"/>
                <w:szCs w:val="20"/>
              </w:rPr>
              <w:t>(copied from Number and Place Value)</w:t>
            </w:r>
          </w:p>
        </w:tc>
        <w:tc>
          <w:tcPr>
            <w:tcW w:w="1905" w:type="dxa"/>
          </w:tcPr>
          <w:p w:rsidR="0038293D" w:rsidRPr="00B71F30" w:rsidRDefault="0038293D" w:rsidP="0038293D">
            <w:pPr>
              <w:pStyle w:val="Default"/>
              <w:rPr>
                <w:rFonts w:ascii="Calibri" w:hAnsi="Calibri"/>
                <w:sz w:val="20"/>
                <w:szCs w:val="20"/>
              </w:rPr>
            </w:pPr>
            <w:r w:rsidRPr="00B71F30">
              <w:rPr>
                <w:rFonts w:ascii="Calibri" w:hAnsi="Calibri"/>
                <w:i/>
                <w:sz w:val="20"/>
                <w:szCs w:val="20"/>
              </w:rPr>
              <w:t>count from 0 in multiples of 4, 8, 50 and 100</w:t>
            </w:r>
            <w:r w:rsidRPr="00B71F30">
              <w:rPr>
                <w:rFonts w:ascii="Calibri" w:hAnsi="Calibri"/>
                <w:sz w:val="20"/>
                <w:szCs w:val="20"/>
              </w:rPr>
              <w:t xml:space="preserve"> </w:t>
            </w:r>
          </w:p>
          <w:p w:rsidR="0038293D" w:rsidRPr="00B71F30" w:rsidRDefault="0038293D" w:rsidP="0038293D">
            <w:pPr>
              <w:pStyle w:val="Default"/>
              <w:rPr>
                <w:rFonts w:ascii="Calibri" w:hAnsi="Calibri"/>
                <w:sz w:val="20"/>
                <w:szCs w:val="20"/>
              </w:rPr>
            </w:pPr>
            <w:r w:rsidRPr="00B71F30">
              <w:rPr>
                <w:rFonts w:ascii="Calibri" w:hAnsi="Calibri"/>
                <w:sz w:val="20"/>
                <w:szCs w:val="20"/>
              </w:rPr>
              <w:t>(copied from Number and Place Value)</w:t>
            </w:r>
          </w:p>
          <w:p w:rsidR="0038293D" w:rsidRPr="00B71F30" w:rsidRDefault="0038293D" w:rsidP="0038293D">
            <w:pPr>
              <w:rPr>
                <w:i/>
                <w:sz w:val="20"/>
                <w:szCs w:val="20"/>
              </w:rPr>
            </w:pPr>
          </w:p>
        </w:tc>
        <w:tc>
          <w:tcPr>
            <w:tcW w:w="1798" w:type="dxa"/>
          </w:tcPr>
          <w:p w:rsidR="0038293D" w:rsidRPr="00B71F30" w:rsidRDefault="0038293D" w:rsidP="0038293D">
            <w:pPr>
              <w:pStyle w:val="Default"/>
              <w:rPr>
                <w:rFonts w:ascii="Calibri" w:hAnsi="Calibri"/>
                <w:i/>
                <w:sz w:val="20"/>
                <w:szCs w:val="20"/>
              </w:rPr>
            </w:pPr>
            <w:r w:rsidRPr="00B71F30">
              <w:rPr>
                <w:rFonts w:ascii="Calibri" w:hAnsi="Calibri"/>
                <w:i/>
                <w:sz w:val="20"/>
                <w:szCs w:val="20"/>
              </w:rPr>
              <w:t>count in multiples of 6, 7, 9, 25 and 1</w:t>
            </w:r>
            <w:r w:rsidRPr="00B71F30">
              <w:rPr>
                <w:rFonts w:ascii="Calibri" w:hAnsi="Calibri"/>
                <w:i/>
                <w:spacing w:val="-20"/>
                <w:sz w:val="20"/>
                <w:szCs w:val="20"/>
              </w:rPr>
              <w:t xml:space="preserve"> </w:t>
            </w:r>
            <w:r w:rsidRPr="00B71F30">
              <w:rPr>
                <w:rFonts w:ascii="Calibri" w:hAnsi="Calibri"/>
                <w:i/>
                <w:sz w:val="20"/>
                <w:szCs w:val="20"/>
              </w:rPr>
              <w:t xml:space="preserve">000 </w:t>
            </w:r>
          </w:p>
          <w:p w:rsidR="0038293D" w:rsidRPr="00B71F30" w:rsidRDefault="0038293D" w:rsidP="0038293D">
            <w:pPr>
              <w:pStyle w:val="Default"/>
              <w:rPr>
                <w:rFonts w:ascii="Calibri" w:hAnsi="Calibri"/>
                <w:sz w:val="20"/>
                <w:szCs w:val="20"/>
              </w:rPr>
            </w:pPr>
            <w:r w:rsidRPr="00B71F30">
              <w:rPr>
                <w:rFonts w:ascii="Calibri" w:hAnsi="Calibri"/>
                <w:sz w:val="20"/>
                <w:szCs w:val="20"/>
              </w:rPr>
              <w:t>(copied from Number and Place Value)</w:t>
            </w:r>
          </w:p>
          <w:p w:rsidR="0038293D" w:rsidRPr="00B71F30" w:rsidRDefault="0038293D" w:rsidP="0038293D">
            <w:pPr>
              <w:pStyle w:val="Default"/>
              <w:rPr>
                <w:rFonts w:ascii="Calibri" w:hAnsi="Calibri"/>
                <w:i/>
                <w:sz w:val="20"/>
                <w:szCs w:val="20"/>
              </w:rPr>
            </w:pPr>
          </w:p>
          <w:p w:rsidR="0038293D" w:rsidRPr="00B71F30" w:rsidRDefault="0038293D" w:rsidP="0038293D">
            <w:pPr>
              <w:rPr>
                <w:i/>
                <w:sz w:val="20"/>
                <w:szCs w:val="20"/>
              </w:rPr>
            </w:pPr>
          </w:p>
        </w:tc>
        <w:tc>
          <w:tcPr>
            <w:tcW w:w="1953" w:type="dxa"/>
          </w:tcPr>
          <w:p w:rsidR="0038293D" w:rsidRPr="00B71F30" w:rsidRDefault="0038293D" w:rsidP="0038293D">
            <w:pPr>
              <w:pStyle w:val="Default"/>
              <w:rPr>
                <w:rFonts w:ascii="Calibri" w:hAnsi="Calibri"/>
                <w:i/>
                <w:sz w:val="20"/>
                <w:szCs w:val="20"/>
              </w:rPr>
            </w:pPr>
            <w:r w:rsidRPr="00B71F30">
              <w:rPr>
                <w:rFonts w:ascii="Calibri" w:hAnsi="Calibri"/>
                <w:i/>
                <w:sz w:val="20"/>
                <w:szCs w:val="20"/>
              </w:rPr>
              <w:t xml:space="preserve">count forwards or backwards in steps of powers of 10 for any given number up to </w:t>
            </w:r>
          </w:p>
          <w:p w:rsidR="0038293D" w:rsidRPr="00B71F30" w:rsidRDefault="0038293D" w:rsidP="0038293D">
            <w:pPr>
              <w:pStyle w:val="Default"/>
              <w:rPr>
                <w:rFonts w:ascii="Calibri" w:hAnsi="Calibri"/>
                <w:i/>
                <w:sz w:val="20"/>
                <w:szCs w:val="20"/>
              </w:rPr>
            </w:pPr>
            <w:r w:rsidRPr="00B71F30">
              <w:rPr>
                <w:rFonts w:ascii="Calibri" w:hAnsi="Calibri"/>
                <w:i/>
                <w:sz w:val="20"/>
                <w:szCs w:val="20"/>
              </w:rPr>
              <w:t xml:space="preserve">1 000 000 </w:t>
            </w:r>
          </w:p>
          <w:p w:rsidR="0038293D" w:rsidRPr="00B71F30" w:rsidRDefault="0038293D" w:rsidP="0038293D">
            <w:pPr>
              <w:pStyle w:val="Default"/>
              <w:rPr>
                <w:rFonts w:ascii="Calibri" w:hAnsi="Calibri"/>
                <w:i/>
                <w:sz w:val="20"/>
                <w:szCs w:val="20"/>
              </w:rPr>
            </w:pPr>
            <w:r w:rsidRPr="00B71F30">
              <w:rPr>
                <w:rFonts w:ascii="Calibri" w:hAnsi="Calibri"/>
                <w:sz w:val="20"/>
                <w:szCs w:val="20"/>
              </w:rPr>
              <w:t>(copied from Number and Place Value)</w:t>
            </w:r>
          </w:p>
        </w:tc>
        <w:tc>
          <w:tcPr>
            <w:tcW w:w="1960" w:type="dxa"/>
          </w:tcPr>
          <w:p w:rsidR="0038293D" w:rsidRPr="00B71F30" w:rsidRDefault="0038293D" w:rsidP="0038293D">
            <w:pPr>
              <w:pStyle w:val="Default"/>
              <w:rPr>
                <w:rFonts w:ascii="Calibri" w:hAnsi="Calibri"/>
                <w:i/>
                <w:sz w:val="20"/>
                <w:szCs w:val="20"/>
              </w:rPr>
            </w:pPr>
          </w:p>
        </w:tc>
      </w:tr>
      <w:tr w:rsidR="0038293D" w:rsidTr="0038293D">
        <w:tc>
          <w:tcPr>
            <w:tcW w:w="2397" w:type="dxa"/>
            <w:vMerge/>
            <w:shd w:val="clear" w:color="auto" w:fill="BFBFBF" w:themeFill="background1" w:themeFillShade="BF"/>
          </w:tcPr>
          <w:p w:rsidR="0038293D" w:rsidRDefault="0038293D" w:rsidP="0038293D"/>
        </w:tc>
        <w:tc>
          <w:tcPr>
            <w:tcW w:w="1927" w:type="dxa"/>
          </w:tcPr>
          <w:p w:rsidR="0038293D" w:rsidRPr="00B71F30" w:rsidRDefault="0038293D" w:rsidP="0038293D"/>
        </w:tc>
        <w:tc>
          <w:tcPr>
            <w:tcW w:w="2008" w:type="dxa"/>
          </w:tcPr>
          <w:p w:rsidR="0038293D" w:rsidRPr="00B71F30" w:rsidRDefault="0038293D" w:rsidP="0038293D">
            <w:pPr>
              <w:pStyle w:val="Default"/>
              <w:rPr>
                <w:rFonts w:ascii="Calibri" w:hAnsi="Calibri"/>
                <w:sz w:val="22"/>
                <w:szCs w:val="22"/>
              </w:rPr>
            </w:pPr>
            <w:r w:rsidRPr="00B71F30">
              <w:rPr>
                <w:rFonts w:ascii="Calibri" w:hAnsi="Calibri"/>
                <w:sz w:val="22"/>
                <w:szCs w:val="22"/>
              </w:rPr>
              <w:t xml:space="preserve">recall and use multiplication and division facts for the 2, 5 and 10 multiplication tables, including </w:t>
            </w:r>
            <w:proofErr w:type="spellStart"/>
            <w:r w:rsidRPr="00B71F30">
              <w:rPr>
                <w:rFonts w:ascii="Calibri" w:hAnsi="Calibri"/>
                <w:sz w:val="22"/>
                <w:szCs w:val="22"/>
              </w:rPr>
              <w:t>recognising</w:t>
            </w:r>
            <w:proofErr w:type="spellEnd"/>
            <w:r w:rsidRPr="00B71F30">
              <w:rPr>
                <w:rFonts w:ascii="Calibri" w:hAnsi="Calibri"/>
                <w:sz w:val="22"/>
                <w:szCs w:val="22"/>
              </w:rPr>
              <w:t xml:space="preserve"> odd and even numbers </w:t>
            </w:r>
          </w:p>
        </w:tc>
        <w:tc>
          <w:tcPr>
            <w:tcW w:w="1905" w:type="dxa"/>
          </w:tcPr>
          <w:p w:rsidR="0038293D" w:rsidRPr="00B71F30" w:rsidRDefault="0038293D" w:rsidP="0038293D">
            <w:pPr>
              <w:pStyle w:val="Default"/>
              <w:rPr>
                <w:rFonts w:ascii="Calibri" w:hAnsi="Calibri"/>
                <w:sz w:val="22"/>
                <w:szCs w:val="22"/>
              </w:rPr>
            </w:pPr>
            <w:r w:rsidRPr="00B71F30">
              <w:rPr>
                <w:rFonts w:ascii="Calibri" w:hAnsi="Calibri"/>
                <w:sz w:val="22"/>
                <w:szCs w:val="22"/>
              </w:rPr>
              <w:t xml:space="preserve">recall and use multiplication and division facts for the 3, 4 and 8 multiplication tables </w:t>
            </w:r>
          </w:p>
          <w:p w:rsidR="0038293D" w:rsidRPr="00B71F30" w:rsidRDefault="0038293D" w:rsidP="0038293D"/>
        </w:tc>
        <w:tc>
          <w:tcPr>
            <w:tcW w:w="1798" w:type="dxa"/>
          </w:tcPr>
          <w:p w:rsidR="0038293D" w:rsidRPr="00B71F30" w:rsidRDefault="0038293D" w:rsidP="0038293D">
            <w:r w:rsidRPr="00B71F30">
              <w:t>recall multiplication and division facts for multiplication tables up to 12 × 12</w:t>
            </w:r>
          </w:p>
        </w:tc>
        <w:tc>
          <w:tcPr>
            <w:tcW w:w="1953" w:type="dxa"/>
          </w:tcPr>
          <w:p w:rsidR="0038293D" w:rsidRPr="00B71F30" w:rsidRDefault="0038293D" w:rsidP="0038293D"/>
        </w:tc>
        <w:tc>
          <w:tcPr>
            <w:tcW w:w="1960" w:type="dxa"/>
          </w:tcPr>
          <w:p w:rsidR="0038293D" w:rsidRPr="00B71F30" w:rsidRDefault="0038293D" w:rsidP="0038293D"/>
        </w:tc>
      </w:tr>
      <w:tr w:rsidR="0038293D" w:rsidTr="0038293D">
        <w:tc>
          <w:tcPr>
            <w:tcW w:w="2397" w:type="dxa"/>
            <w:vMerge w:val="restart"/>
            <w:shd w:val="clear" w:color="auto" w:fill="BFBFBF" w:themeFill="background1" w:themeFillShade="BF"/>
          </w:tcPr>
          <w:p w:rsidR="0038293D" w:rsidRDefault="0038293D" w:rsidP="0038293D">
            <w:r>
              <w:t>Mental calculation</w:t>
            </w:r>
          </w:p>
        </w:tc>
        <w:tc>
          <w:tcPr>
            <w:tcW w:w="1927" w:type="dxa"/>
          </w:tcPr>
          <w:p w:rsidR="0038293D" w:rsidRPr="00B71F30" w:rsidRDefault="0038293D" w:rsidP="0038293D"/>
        </w:tc>
        <w:tc>
          <w:tcPr>
            <w:tcW w:w="2008" w:type="dxa"/>
          </w:tcPr>
          <w:p w:rsidR="0038293D" w:rsidRPr="00B71F30" w:rsidRDefault="0038293D" w:rsidP="0038293D">
            <w:pPr>
              <w:pStyle w:val="Default"/>
            </w:pPr>
          </w:p>
        </w:tc>
        <w:tc>
          <w:tcPr>
            <w:tcW w:w="1905" w:type="dxa"/>
          </w:tcPr>
          <w:p w:rsidR="0038293D" w:rsidRPr="00B71F30" w:rsidRDefault="0038293D" w:rsidP="0038293D">
            <w:r w:rsidRPr="00B71F30">
              <w:t xml:space="preserve">write and calculate mathematical statements for multiplication and division using the multiplication tables that they know, including for two-digit numbers times one-digit numbers, using mental and progressing to formal written methods  </w:t>
            </w:r>
            <w:r w:rsidRPr="00B71F30">
              <w:rPr>
                <w:sz w:val="20"/>
                <w:szCs w:val="20"/>
              </w:rPr>
              <w:t>(appears also in Written Methods)</w:t>
            </w:r>
          </w:p>
        </w:tc>
        <w:tc>
          <w:tcPr>
            <w:tcW w:w="1798" w:type="dxa"/>
          </w:tcPr>
          <w:p w:rsidR="0038293D" w:rsidRPr="00B71F30" w:rsidRDefault="0038293D" w:rsidP="0038293D">
            <w:pPr>
              <w:pStyle w:val="Default"/>
              <w:rPr>
                <w:rFonts w:ascii="Calibri" w:hAnsi="Calibri"/>
                <w:sz w:val="22"/>
                <w:szCs w:val="22"/>
              </w:rPr>
            </w:pPr>
            <w:r w:rsidRPr="00B71F30">
              <w:rPr>
                <w:rFonts w:ascii="Calibri" w:hAnsi="Calibri"/>
                <w:sz w:val="22"/>
                <w:szCs w:val="22"/>
              </w:rPr>
              <w:t xml:space="preserve">use place value, known and derived facts to multiply and divide mentally, including: multiplying by 0 and 1; dividing by 1; multiplying together three numbers </w:t>
            </w:r>
          </w:p>
        </w:tc>
        <w:tc>
          <w:tcPr>
            <w:tcW w:w="1953" w:type="dxa"/>
          </w:tcPr>
          <w:p w:rsidR="0038293D" w:rsidRPr="00B71F30" w:rsidRDefault="0038293D" w:rsidP="0038293D">
            <w:pPr>
              <w:pStyle w:val="Default"/>
              <w:rPr>
                <w:rFonts w:ascii="Calibri" w:hAnsi="Calibri"/>
                <w:sz w:val="22"/>
                <w:szCs w:val="22"/>
              </w:rPr>
            </w:pPr>
            <w:r w:rsidRPr="00B71F30">
              <w:rPr>
                <w:rFonts w:ascii="Calibri" w:hAnsi="Calibri"/>
                <w:sz w:val="22"/>
                <w:szCs w:val="22"/>
              </w:rPr>
              <w:t>multiply and divide numbers mentally drawing upon known facts</w:t>
            </w:r>
          </w:p>
        </w:tc>
        <w:tc>
          <w:tcPr>
            <w:tcW w:w="1960" w:type="dxa"/>
          </w:tcPr>
          <w:p w:rsidR="0038293D" w:rsidRPr="00B71F30" w:rsidRDefault="0038293D" w:rsidP="0038293D">
            <w:pPr>
              <w:pStyle w:val="Default"/>
              <w:rPr>
                <w:rFonts w:ascii="Calibri" w:hAnsi="Calibri"/>
                <w:sz w:val="22"/>
                <w:szCs w:val="22"/>
              </w:rPr>
            </w:pPr>
            <w:r w:rsidRPr="00B71F30">
              <w:rPr>
                <w:rFonts w:ascii="Calibri" w:hAnsi="Calibri"/>
                <w:sz w:val="22"/>
                <w:szCs w:val="22"/>
              </w:rPr>
              <w:t xml:space="preserve">perform mental calculations, including with mixed operations and large numbers </w:t>
            </w:r>
          </w:p>
          <w:p w:rsidR="0038293D" w:rsidRPr="00B71F30" w:rsidRDefault="0038293D" w:rsidP="0038293D">
            <w:pPr>
              <w:pStyle w:val="Default"/>
              <w:rPr>
                <w:rFonts w:ascii="Calibri" w:hAnsi="Calibri"/>
                <w:i/>
                <w:sz w:val="22"/>
                <w:szCs w:val="22"/>
              </w:rPr>
            </w:pPr>
          </w:p>
          <w:p w:rsidR="0038293D" w:rsidRPr="00B71F30" w:rsidRDefault="0038293D" w:rsidP="0038293D">
            <w:pPr>
              <w:pStyle w:val="Default"/>
              <w:rPr>
                <w:rFonts w:ascii="Calibri" w:hAnsi="Calibri"/>
                <w:sz w:val="22"/>
                <w:szCs w:val="22"/>
              </w:rPr>
            </w:pPr>
          </w:p>
        </w:tc>
      </w:tr>
      <w:tr w:rsidR="0038293D" w:rsidTr="0038293D">
        <w:tc>
          <w:tcPr>
            <w:tcW w:w="2397" w:type="dxa"/>
            <w:vMerge/>
            <w:shd w:val="clear" w:color="auto" w:fill="BFBFBF" w:themeFill="background1" w:themeFillShade="BF"/>
          </w:tcPr>
          <w:p w:rsidR="0038293D" w:rsidRDefault="0038293D" w:rsidP="0038293D"/>
        </w:tc>
        <w:tc>
          <w:tcPr>
            <w:tcW w:w="1927" w:type="dxa"/>
          </w:tcPr>
          <w:p w:rsidR="0038293D" w:rsidRPr="00B71F30" w:rsidRDefault="0038293D" w:rsidP="0038293D"/>
        </w:tc>
        <w:tc>
          <w:tcPr>
            <w:tcW w:w="2008" w:type="dxa"/>
          </w:tcPr>
          <w:p w:rsidR="0038293D" w:rsidRPr="00B71F30" w:rsidRDefault="0038293D" w:rsidP="0038293D">
            <w:r w:rsidRPr="00B71F30">
              <w:t xml:space="preserve">show that multiplication of two numbers can be done in any order (commutative) and </w:t>
            </w:r>
            <w:r w:rsidRPr="00B71F30">
              <w:lastRenderedPageBreak/>
              <w:t>division of one number by another cannot</w:t>
            </w:r>
          </w:p>
          <w:p w:rsidR="0038293D" w:rsidRPr="00B71F30" w:rsidRDefault="0038293D" w:rsidP="0038293D"/>
          <w:p w:rsidR="0038293D" w:rsidRPr="00B71F30" w:rsidRDefault="0038293D" w:rsidP="0038293D"/>
        </w:tc>
        <w:tc>
          <w:tcPr>
            <w:tcW w:w="1905" w:type="dxa"/>
          </w:tcPr>
          <w:p w:rsidR="0038293D" w:rsidRPr="00B71F30" w:rsidRDefault="0038293D" w:rsidP="0038293D"/>
        </w:tc>
        <w:tc>
          <w:tcPr>
            <w:tcW w:w="1798" w:type="dxa"/>
          </w:tcPr>
          <w:p w:rsidR="0038293D" w:rsidRPr="00B71F30" w:rsidRDefault="0038293D" w:rsidP="0038293D">
            <w:r w:rsidRPr="00B71F30">
              <w:t xml:space="preserve">recognise and use factor pairs and commutativity in mental calculations </w:t>
            </w:r>
            <w:r w:rsidRPr="00B71F30">
              <w:rPr>
                <w:sz w:val="20"/>
                <w:szCs w:val="20"/>
              </w:rPr>
              <w:lastRenderedPageBreak/>
              <w:t>(appears also in Properties of Numbers)</w:t>
            </w:r>
            <w:r w:rsidRPr="00B71F30">
              <w:t xml:space="preserve"> </w:t>
            </w:r>
          </w:p>
        </w:tc>
        <w:tc>
          <w:tcPr>
            <w:tcW w:w="1953" w:type="dxa"/>
          </w:tcPr>
          <w:p w:rsidR="0038293D" w:rsidRPr="00B71F30" w:rsidRDefault="0038293D" w:rsidP="0038293D">
            <w:r w:rsidRPr="00B71F30">
              <w:lastRenderedPageBreak/>
              <w:t>multiply and divide whole numbers and those involving decimals by 10, 100 and 1000</w:t>
            </w:r>
          </w:p>
        </w:tc>
        <w:tc>
          <w:tcPr>
            <w:tcW w:w="1960" w:type="dxa"/>
          </w:tcPr>
          <w:p w:rsidR="0038293D" w:rsidRPr="00B71F30" w:rsidRDefault="0038293D" w:rsidP="0038293D">
            <w:pPr>
              <w:rPr>
                <w:i/>
                <w:sz w:val="20"/>
                <w:szCs w:val="20"/>
              </w:rPr>
            </w:pPr>
            <w:r w:rsidRPr="00B71F30">
              <w:rPr>
                <w:i/>
                <w:sz w:val="20"/>
                <w:szCs w:val="20"/>
              </w:rPr>
              <w:t xml:space="preserve">associate a fraction with division and calculate decimal fraction equivalents (e.g. 0.375) for a simple fraction (e.g. </w:t>
            </w:r>
            <w:r w:rsidRPr="00B71F30">
              <w:rPr>
                <w:i/>
                <w:sz w:val="20"/>
                <w:szCs w:val="20"/>
                <w:vertAlign w:val="superscript"/>
              </w:rPr>
              <w:t>3</w:t>
            </w:r>
            <w:r w:rsidRPr="00B71F30">
              <w:rPr>
                <w:i/>
                <w:sz w:val="20"/>
                <w:szCs w:val="20"/>
              </w:rPr>
              <w:t>/</w:t>
            </w:r>
            <w:r w:rsidRPr="00B71F30">
              <w:rPr>
                <w:i/>
                <w:sz w:val="20"/>
                <w:szCs w:val="20"/>
                <w:vertAlign w:val="subscript"/>
              </w:rPr>
              <w:t>8</w:t>
            </w:r>
            <w:r w:rsidRPr="00B71F30">
              <w:rPr>
                <w:i/>
                <w:sz w:val="20"/>
                <w:szCs w:val="20"/>
              </w:rPr>
              <w:t xml:space="preserve">) </w:t>
            </w:r>
          </w:p>
          <w:p w:rsidR="0038293D" w:rsidRPr="00B71F30" w:rsidRDefault="0038293D" w:rsidP="0038293D">
            <w:r w:rsidRPr="00B71F30">
              <w:rPr>
                <w:sz w:val="20"/>
                <w:szCs w:val="20"/>
              </w:rPr>
              <w:lastRenderedPageBreak/>
              <w:t>(copied from Fractions)</w:t>
            </w:r>
          </w:p>
        </w:tc>
      </w:tr>
      <w:tr w:rsidR="0038293D" w:rsidTr="0038293D">
        <w:tc>
          <w:tcPr>
            <w:tcW w:w="2397" w:type="dxa"/>
            <w:vMerge w:val="restart"/>
            <w:shd w:val="clear" w:color="auto" w:fill="BFBFBF" w:themeFill="background1" w:themeFillShade="BF"/>
          </w:tcPr>
          <w:p w:rsidR="0038293D" w:rsidRDefault="0038293D" w:rsidP="0038293D">
            <w:r>
              <w:lastRenderedPageBreak/>
              <w:t>Written calculation</w:t>
            </w:r>
          </w:p>
        </w:tc>
        <w:tc>
          <w:tcPr>
            <w:tcW w:w="1927" w:type="dxa"/>
          </w:tcPr>
          <w:p w:rsidR="0038293D" w:rsidRPr="00B71F30" w:rsidRDefault="0038293D" w:rsidP="0038293D"/>
        </w:tc>
        <w:tc>
          <w:tcPr>
            <w:tcW w:w="2008" w:type="dxa"/>
          </w:tcPr>
          <w:p w:rsidR="0038293D" w:rsidRPr="00B71F30" w:rsidRDefault="0038293D" w:rsidP="0038293D">
            <w:pPr>
              <w:pStyle w:val="Default"/>
              <w:rPr>
                <w:rFonts w:ascii="Calibri" w:hAnsi="Calibri"/>
                <w:sz w:val="22"/>
                <w:szCs w:val="22"/>
              </w:rPr>
            </w:pPr>
            <w:r w:rsidRPr="00B71F30">
              <w:rPr>
                <w:rFonts w:ascii="Calibri" w:hAnsi="Calibri"/>
                <w:sz w:val="22"/>
                <w:szCs w:val="22"/>
              </w:rPr>
              <w:t xml:space="preserve">calculate mathematical statements for multiplication and division within the multiplication tables and write them using the multiplication (×), division (÷) and equals (=) signs </w:t>
            </w:r>
          </w:p>
          <w:p w:rsidR="0038293D" w:rsidRPr="00B71F30" w:rsidRDefault="0038293D" w:rsidP="0038293D"/>
        </w:tc>
        <w:tc>
          <w:tcPr>
            <w:tcW w:w="1905" w:type="dxa"/>
          </w:tcPr>
          <w:p w:rsidR="0038293D" w:rsidRPr="00B71F30" w:rsidRDefault="0038293D" w:rsidP="0038293D">
            <w:r w:rsidRPr="00B71F30">
              <w:t xml:space="preserve">write and calculate mathematical statements for multiplication and division using the multiplication tables that they know, including for two-digit numbers times one-digit numbers, using mental and progressing to formal written methods </w:t>
            </w:r>
            <w:r w:rsidRPr="00B71F30">
              <w:rPr>
                <w:sz w:val="20"/>
                <w:szCs w:val="20"/>
              </w:rPr>
              <w:t>(appears also in Mental Methods)</w:t>
            </w:r>
          </w:p>
        </w:tc>
        <w:tc>
          <w:tcPr>
            <w:tcW w:w="1798" w:type="dxa"/>
          </w:tcPr>
          <w:p w:rsidR="0038293D" w:rsidRPr="00B71F30" w:rsidRDefault="0038293D" w:rsidP="0038293D">
            <w:pPr>
              <w:pStyle w:val="Default"/>
              <w:rPr>
                <w:rFonts w:ascii="Calibri" w:hAnsi="Calibri"/>
                <w:sz w:val="22"/>
                <w:szCs w:val="22"/>
              </w:rPr>
            </w:pPr>
            <w:r w:rsidRPr="00B71F30">
              <w:rPr>
                <w:rFonts w:ascii="Calibri" w:hAnsi="Calibri"/>
                <w:sz w:val="22"/>
                <w:szCs w:val="22"/>
              </w:rPr>
              <w:t xml:space="preserve">multiply two-digit and three-digit numbers by a one-digit number using formal written layout </w:t>
            </w:r>
          </w:p>
          <w:p w:rsidR="0038293D" w:rsidRPr="00B71F30" w:rsidRDefault="0038293D" w:rsidP="0038293D">
            <w:pPr>
              <w:pStyle w:val="Default"/>
              <w:rPr>
                <w:rFonts w:ascii="Calibri" w:hAnsi="Calibri"/>
                <w:sz w:val="22"/>
                <w:szCs w:val="22"/>
              </w:rPr>
            </w:pPr>
          </w:p>
        </w:tc>
        <w:tc>
          <w:tcPr>
            <w:tcW w:w="1953" w:type="dxa"/>
          </w:tcPr>
          <w:p w:rsidR="0038293D" w:rsidRPr="00B71F30" w:rsidRDefault="0038293D" w:rsidP="0038293D">
            <w:pPr>
              <w:pStyle w:val="Default"/>
              <w:rPr>
                <w:rFonts w:ascii="Calibri" w:hAnsi="Calibri"/>
                <w:sz w:val="22"/>
                <w:szCs w:val="22"/>
              </w:rPr>
            </w:pPr>
            <w:r w:rsidRPr="00B71F30">
              <w:rPr>
                <w:rFonts w:ascii="Calibri" w:hAnsi="Calibri"/>
                <w:sz w:val="22"/>
                <w:szCs w:val="22"/>
              </w:rPr>
              <w:t>multiply numbers up to 4 digits by a one- or two-digit number using a formal written method, including long multiplication for two-digit numbers</w:t>
            </w:r>
          </w:p>
        </w:tc>
        <w:tc>
          <w:tcPr>
            <w:tcW w:w="1960" w:type="dxa"/>
          </w:tcPr>
          <w:p w:rsidR="0038293D" w:rsidRPr="00B71F30" w:rsidRDefault="0038293D" w:rsidP="0038293D">
            <w:pPr>
              <w:pStyle w:val="Default"/>
              <w:rPr>
                <w:rFonts w:ascii="Calibri" w:hAnsi="Calibri"/>
                <w:sz w:val="22"/>
                <w:szCs w:val="22"/>
              </w:rPr>
            </w:pPr>
            <w:r w:rsidRPr="00B71F30">
              <w:rPr>
                <w:rFonts w:ascii="Calibri" w:hAnsi="Calibri"/>
                <w:sz w:val="22"/>
                <w:szCs w:val="22"/>
              </w:rPr>
              <w:t xml:space="preserve">multiply multi-digit numbers up to 4 digits by a two-digit whole number using the formal written method of long multiplication </w:t>
            </w:r>
          </w:p>
          <w:p w:rsidR="0038293D" w:rsidRPr="00B71F30" w:rsidRDefault="0038293D" w:rsidP="0038293D">
            <w:pPr>
              <w:pStyle w:val="Default"/>
              <w:rPr>
                <w:rFonts w:ascii="Calibri" w:hAnsi="Calibri"/>
                <w:sz w:val="22"/>
                <w:szCs w:val="22"/>
              </w:rPr>
            </w:pPr>
          </w:p>
        </w:tc>
      </w:tr>
      <w:tr w:rsidR="0038293D" w:rsidTr="0038293D">
        <w:tc>
          <w:tcPr>
            <w:tcW w:w="2397" w:type="dxa"/>
            <w:vMerge/>
            <w:shd w:val="clear" w:color="auto" w:fill="BFBFBF" w:themeFill="background1" w:themeFillShade="BF"/>
          </w:tcPr>
          <w:p w:rsidR="0038293D" w:rsidRDefault="0038293D" w:rsidP="0038293D"/>
        </w:tc>
        <w:tc>
          <w:tcPr>
            <w:tcW w:w="1927" w:type="dxa"/>
          </w:tcPr>
          <w:p w:rsidR="0038293D" w:rsidRPr="00B71F30" w:rsidRDefault="0038293D" w:rsidP="0038293D"/>
        </w:tc>
        <w:tc>
          <w:tcPr>
            <w:tcW w:w="2008" w:type="dxa"/>
          </w:tcPr>
          <w:p w:rsidR="0038293D" w:rsidRPr="00B71F30" w:rsidRDefault="0038293D" w:rsidP="0038293D"/>
        </w:tc>
        <w:tc>
          <w:tcPr>
            <w:tcW w:w="1905" w:type="dxa"/>
          </w:tcPr>
          <w:p w:rsidR="0038293D" w:rsidRPr="00B71F30" w:rsidRDefault="0038293D" w:rsidP="0038293D"/>
        </w:tc>
        <w:tc>
          <w:tcPr>
            <w:tcW w:w="1798" w:type="dxa"/>
          </w:tcPr>
          <w:p w:rsidR="0038293D" w:rsidRPr="00B71F30" w:rsidRDefault="0038293D" w:rsidP="0038293D">
            <w:pPr>
              <w:pStyle w:val="Default"/>
              <w:rPr>
                <w:rFonts w:ascii="Calibri" w:hAnsi="Calibri"/>
                <w:sz w:val="22"/>
                <w:szCs w:val="22"/>
              </w:rPr>
            </w:pPr>
          </w:p>
        </w:tc>
        <w:tc>
          <w:tcPr>
            <w:tcW w:w="1953" w:type="dxa"/>
          </w:tcPr>
          <w:p w:rsidR="0038293D" w:rsidRPr="00B71F30" w:rsidRDefault="0038293D" w:rsidP="0038293D">
            <w:pPr>
              <w:pStyle w:val="Default"/>
              <w:rPr>
                <w:rFonts w:ascii="Calibri" w:hAnsi="Calibri"/>
                <w:sz w:val="22"/>
                <w:szCs w:val="22"/>
              </w:rPr>
            </w:pPr>
            <w:r w:rsidRPr="00B71F30">
              <w:rPr>
                <w:rFonts w:ascii="Calibri" w:hAnsi="Calibri"/>
                <w:sz w:val="22"/>
                <w:szCs w:val="22"/>
              </w:rPr>
              <w:t xml:space="preserve">divide numbers up to 4 digits by a one-digit number using the formal written method of short division and interpret remainders </w:t>
            </w:r>
            <w:r w:rsidRPr="00B71F30">
              <w:rPr>
                <w:rFonts w:ascii="Calibri" w:hAnsi="Calibri"/>
                <w:sz w:val="22"/>
                <w:szCs w:val="22"/>
              </w:rPr>
              <w:lastRenderedPageBreak/>
              <w:t xml:space="preserve">appropriately for the context </w:t>
            </w:r>
          </w:p>
        </w:tc>
        <w:tc>
          <w:tcPr>
            <w:tcW w:w="1960" w:type="dxa"/>
          </w:tcPr>
          <w:p w:rsidR="0038293D" w:rsidRPr="00B71F30" w:rsidRDefault="0038293D" w:rsidP="0038293D">
            <w:pPr>
              <w:pStyle w:val="Default"/>
              <w:rPr>
                <w:rFonts w:ascii="Calibri" w:hAnsi="Calibri"/>
                <w:sz w:val="22"/>
                <w:szCs w:val="22"/>
              </w:rPr>
            </w:pPr>
            <w:r w:rsidRPr="00B71F30">
              <w:rPr>
                <w:rFonts w:ascii="Calibri" w:hAnsi="Calibri"/>
                <w:sz w:val="22"/>
                <w:szCs w:val="22"/>
              </w:rPr>
              <w:lastRenderedPageBreak/>
              <w:t xml:space="preserve">divide numbers up to 4-digits by a two-digit whole number using the formal written method of short division where appropriate for the context divide </w:t>
            </w:r>
            <w:r w:rsidRPr="00B71F30">
              <w:rPr>
                <w:rFonts w:ascii="Calibri" w:hAnsi="Calibri"/>
                <w:sz w:val="22"/>
                <w:szCs w:val="22"/>
              </w:rPr>
              <w:lastRenderedPageBreak/>
              <w:t>numbers  up to 4 digits by a two-digit whole number using the formal written method of long division, and interpret remainders as whole number remainders, fractions, or by rounding, as appropriate for the context</w:t>
            </w:r>
          </w:p>
        </w:tc>
      </w:tr>
      <w:tr w:rsidR="0038293D" w:rsidTr="0038293D">
        <w:tc>
          <w:tcPr>
            <w:tcW w:w="2397" w:type="dxa"/>
            <w:vMerge/>
            <w:shd w:val="clear" w:color="auto" w:fill="BFBFBF" w:themeFill="background1" w:themeFillShade="BF"/>
          </w:tcPr>
          <w:p w:rsidR="0038293D" w:rsidRDefault="0038293D" w:rsidP="0038293D"/>
        </w:tc>
        <w:tc>
          <w:tcPr>
            <w:tcW w:w="1927" w:type="dxa"/>
          </w:tcPr>
          <w:p w:rsidR="0038293D" w:rsidRPr="00B71F30" w:rsidRDefault="0038293D" w:rsidP="0038293D"/>
        </w:tc>
        <w:tc>
          <w:tcPr>
            <w:tcW w:w="2008" w:type="dxa"/>
          </w:tcPr>
          <w:p w:rsidR="0038293D" w:rsidRPr="00B71F30" w:rsidRDefault="0038293D" w:rsidP="0038293D"/>
        </w:tc>
        <w:tc>
          <w:tcPr>
            <w:tcW w:w="1905" w:type="dxa"/>
          </w:tcPr>
          <w:p w:rsidR="0038293D" w:rsidRPr="00B71F30" w:rsidRDefault="0038293D" w:rsidP="0038293D"/>
        </w:tc>
        <w:tc>
          <w:tcPr>
            <w:tcW w:w="1798" w:type="dxa"/>
          </w:tcPr>
          <w:p w:rsidR="0038293D" w:rsidRPr="00B71F30" w:rsidRDefault="0038293D" w:rsidP="0038293D">
            <w:pPr>
              <w:pStyle w:val="Default"/>
              <w:rPr>
                <w:rFonts w:ascii="Calibri" w:hAnsi="Calibri"/>
                <w:sz w:val="22"/>
                <w:szCs w:val="22"/>
              </w:rPr>
            </w:pPr>
          </w:p>
        </w:tc>
        <w:tc>
          <w:tcPr>
            <w:tcW w:w="1953" w:type="dxa"/>
          </w:tcPr>
          <w:p w:rsidR="0038293D" w:rsidRPr="00B71F30" w:rsidRDefault="0038293D" w:rsidP="0038293D">
            <w:pPr>
              <w:pStyle w:val="Default"/>
              <w:rPr>
                <w:rFonts w:ascii="Calibri" w:hAnsi="Calibri"/>
                <w:i/>
                <w:sz w:val="20"/>
                <w:szCs w:val="20"/>
              </w:rPr>
            </w:pPr>
          </w:p>
        </w:tc>
        <w:tc>
          <w:tcPr>
            <w:tcW w:w="1960" w:type="dxa"/>
          </w:tcPr>
          <w:p w:rsidR="0038293D" w:rsidRPr="00B71F30" w:rsidRDefault="0038293D" w:rsidP="0038293D">
            <w:pPr>
              <w:pStyle w:val="Default"/>
              <w:rPr>
                <w:rFonts w:ascii="Calibri" w:hAnsi="Calibri"/>
                <w:i/>
                <w:sz w:val="20"/>
                <w:szCs w:val="20"/>
              </w:rPr>
            </w:pPr>
            <w:r w:rsidRPr="00B71F30">
              <w:rPr>
                <w:rFonts w:ascii="Calibri" w:hAnsi="Calibri"/>
                <w:i/>
                <w:sz w:val="20"/>
                <w:szCs w:val="20"/>
              </w:rPr>
              <w:t xml:space="preserve">use written division methods in cases where the answer has up to two decimal places </w:t>
            </w:r>
            <w:r w:rsidRPr="00B71F30">
              <w:rPr>
                <w:rFonts w:ascii="Calibri" w:hAnsi="Calibri"/>
                <w:sz w:val="20"/>
                <w:szCs w:val="20"/>
              </w:rPr>
              <w:t>(copied from Fractions (including decimals))</w:t>
            </w:r>
          </w:p>
          <w:p w:rsidR="0038293D" w:rsidRPr="00B71F30" w:rsidRDefault="0038293D" w:rsidP="0038293D">
            <w:pPr>
              <w:pStyle w:val="Default"/>
              <w:rPr>
                <w:rFonts w:ascii="Calibri" w:hAnsi="Calibri"/>
                <w:i/>
                <w:sz w:val="20"/>
                <w:szCs w:val="20"/>
              </w:rPr>
            </w:pPr>
          </w:p>
        </w:tc>
      </w:tr>
      <w:tr w:rsidR="0038293D" w:rsidTr="0038293D">
        <w:tc>
          <w:tcPr>
            <w:tcW w:w="2397" w:type="dxa"/>
            <w:vMerge w:val="restart"/>
            <w:shd w:val="clear" w:color="auto" w:fill="BFBFBF" w:themeFill="background1" w:themeFillShade="BF"/>
          </w:tcPr>
          <w:p w:rsidR="0038293D" w:rsidRDefault="0038293D" w:rsidP="0038293D">
            <w:r>
              <w:t>Properties of numbers</w:t>
            </w:r>
          </w:p>
        </w:tc>
        <w:tc>
          <w:tcPr>
            <w:tcW w:w="1927" w:type="dxa"/>
          </w:tcPr>
          <w:p w:rsidR="0038293D" w:rsidRPr="00B71F30" w:rsidRDefault="0038293D" w:rsidP="0038293D"/>
        </w:tc>
        <w:tc>
          <w:tcPr>
            <w:tcW w:w="2008" w:type="dxa"/>
          </w:tcPr>
          <w:p w:rsidR="0038293D" w:rsidRPr="00B71F30" w:rsidRDefault="0038293D" w:rsidP="0038293D"/>
        </w:tc>
        <w:tc>
          <w:tcPr>
            <w:tcW w:w="1905" w:type="dxa"/>
          </w:tcPr>
          <w:p w:rsidR="0038293D" w:rsidRPr="00B71F30" w:rsidRDefault="0038293D" w:rsidP="0038293D"/>
        </w:tc>
        <w:tc>
          <w:tcPr>
            <w:tcW w:w="1798" w:type="dxa"/>
          </w:tcPr>
          <w:p w:rsidR="0038293D" w:rsidRPr="00B71F30" w:rsidRDefault="0038293D" w:rsidP="0038293D">
            <w:pPr>
              <w:pStyle w:val="Default"/>
              <w:rPr>
                <w:rFonts w:ascii="Calibri" w:hAnsi="Calibri"/>
                <w:sz w:val="22"/>
                <w:szCs w:val="22"/>
              </w:rPr>
            </w:pPr>
            <w:proofErr w:type="spellStart"/>
            <w:r w:rsidRPr="00B71F30">
              <w:rPr>
                <w:rFonts w:ascii="Calibri" w:hAnsi="Calibri"/>
                <w:sz w:val="22"/>
                <w:szCs w:val="22"/>
              </w:rPr>
              <w:t>recognise</w:t>
            </w:r>
            <w:proofErr w:type="spellEnd"/>
            <w:r w:rsidRPr="00B71F30">
              <w:rPr>
                <w:rFonts w:ascii="Calibri" w:hAnsi="Calibri"/>
                <w:sz w:val="22"/>
                <w:szCs w:val="22"/>
              </w:rPr>
              <w:t xml:space="preserve"> and use factor pairs and commutativity in mental calculations (repeated) </w:t>
            </w:r>
          </w:p>
        </w:tc>
        <w:tc>
          <w:tcPr>
            <w:tcW w:w="1953" w:type="dxa"/>
          </w:tcPr>
          <w:p w:rsidR="0038293D" w:rsidRPr="00B71F30" w:rsidRDefault="0038293D" w:rsidP="0038293D">
            <w:pPr>
              <w:pStyle w:val="Default"/>
              <w:rPr>
                <w:rFonts w:ascii="Calibri" w:hAnsi="Calibri"/>
                <w:sz w:val="22"/>
                <w:szCs w:val="22"/>
              </w:rPr>
            </w:pPr>
            <w:r w:rsidRPr="00B71F30">
              <w:rPr>
                <w:rFonts w:ascii="Calibri" w:hAnsi="Calibri"/>
                <w:sz w:val="22"/>
                <w:szCs w:val="22"/>
              </w:rPr>
              <w:t>identify multiples and factors, including finding all factor pairs of a number, and common factors of two numbers.</w:t>
            </w:r>
          </w:p>
        </w:tc>
        <w:tc>
          <w:tcPr>
            <w:tcW w:w="1960" w:type="dxa"/>
          </w:tcPr>
          <w:p w:rsidR="0038293D" w:rsidRPr="00B71F30" w:rsidRDefault="0038293D" w:rsidP="0038293D">
            <w:pPr>
              <w:pStyle w:val="Default"/>
              <w:rPr>
                <w:rFonts w:ascii="Calibri" w:hAnsi="Calibri"/>
                <w:sz w:val="22"/>
                <w:szCs w:val="22"/>
              </w:rPr>
            </w:pPr>
            <w:r w:rsidRPr="00B71F30">
              <w:rPr>
                <w:rFonts w:ascii="Calibri" w:hAnsi="Calibri"/>
                <w:sz w:val="22"/>
                <w:szCs w:val="22"/>
              </w:rPr>
              <w:t xml:space="preserve">identify common factors, common multiples and prime numbers </w:t>
            </w:r>
          </w:p>
          <w:p w:rsidR="0038293D" w:rsidRPr="00B71F30" w:rsidRDefault="0038293D" w:rsidP="0038293D"/>
          <w:p w:rsidR="0038293D" w:rsidRPr="00B71F30" w:rsidRDefault="0038293D" w:rsidP="0038293D">
            <w:pPr>
              <w:pStyle w:val="Default"/>
              <w:rPr>
                <w:rFonts w:ascii="Calibri" w:hAnsi="Calibri"/>
                <w:i/>
                <w:sz w:val="20"/>
                <w:szCs w:val="20"/>
              </w:rPr>
            </w:pPr>
          </w:p>
          <w:p w:rsidR="0038293D" w:rsidRPr="00B71F30" w:rsidRDefault="0038293D" w:rsidP="0038293D">
            <w:pPr>
              <w:pStyle w:val="Default"/>
              <w:rPr>
                <w:rFonts w:ascii="Calibri" w:hAnsi="Calibri"/>
                <w:i/>
                <w:sz w:val="20"/>
                <w:szCs w:val="20"/>
              </w:rPr>
            </w:pPr>
            <w:r w:rsidRPr="00B71F30">
              <w:rPr>
                <w:rFonts w:ascii="Calibri" w:hAnsi="Calibri"/>
                <w:i/>
                <w:sz w:val="20"/>
                <w:szCs w:val="20"/>
              </w:rPr>
              <w:t xml:space="preserve">use common factors to simplify fractions; use common multiples to express </w:t>
            </w:r>
            <w:r w:rsidRPr="00B71F30">
              <w:rPr>
                <w:rFonts w:ascii="Calibri" w:hAnsi="Calibri"/>
                <w:i/>
                <w:sz w:val="20"/>
                <w:szCs w:val="20"/>
              </w:rPr>
              <w:lastRenderedPageBreak/>
              <w:t xml:space="preserve">fractions in the same denomination </w:t>
            </w:r>
          </w:p>
          <w:p w:rsidR="0038293D" w:rsidRPr="00B71F30" w:rsidRDefault="0038293D" w:rsidP="0038293D">
            <w:pPr>
              <w:pStyle w:val="Default"/>
              <w:rPr>
                <w:rFonts w:ascii="Calibri" w:hAnsi="Calibri"/>
                <w:i/>
                <w:sz w:val="20"/>
                <w:szCs w:val="20"/>
              </w:rPr>
            </w:pPr>
            <w:r w:rsidRPr="00B71F30">
              <w:rPr>
                <w:rFonts w:ascii="Calibri" w:hAnsi="Calibri"/>
                <w:sz w:val="20"/>
                <w:szCs w:val="20"/>
              </w:rPr>
              <w:t>(copied from Fractions)</w:t>
            </w:r>
            <w:r w:rsidRPr="00B71F30">
              <w:rPr>
                <w:rFonts w:ascii="Calibri" w:hAnsi="Calibri"/>
                <w:i/>
                <w:sz w:val="20"/>
                <w:szCs w:val="20"/>
              </w:rPr>
              <w:t xml:space="preserve"> </w:t>
            </w:r>
          </w:p>
          <w:p w:rsidR="0038293D" w:rsidRPr="00B71F30" w:rsidRDefault="0038293D" w:rsidP="0038293D"/>
        </w:tc>
      </w:tr>
      <w:tr w:rsidR="0038293D" w:rsidTr="0038293D">
        <w:tc>
          <w:tcPr>
            <w:tcW w:w="2397" w:type="dxa"/>
            <w:vMerge/>
            <w:shd w:val="clear" w:color="auto" w:fill="BFBFBF" w:themeFill="background1" w:themeFillShade="BF"/>
          </w:tcPr>
          <w:p w:rsidR="0038293D" w:rsidRDefault="0038293D" w:rsidP="0038293D"/>
        </w:tc>
        <w:tc>
          <w:tcPr>
            <w:tcW w:w="1927" w:type="dxa"/>
          </w:tcPr>
          <w:p w:rsidR="0038293D" w:rsidRPr="00B71F30" w:rsidRDefault="0038293D" w:rsidP="0038293D"/>
        </w:tc>
        <w:tc>
          <w:tcPr>
            <w:tcW w:w="2008" w:type="dxa"/>
          </w:tcPr>
          <w:p w:rsidR="0038293D" w:rsidRPr="00B71F30" w:rsidRDefault="0038293D" w:rsidP="0038293D"/>
        </w:tc>
        <w:tc>
          <w:tcPr>
            <w:tcW w:w="1905" w:type="dxa"/>
          </w:tcPr>
          <w:p w:rsidR="0038293D" w:rsidRPr="00B71F30" w:rsidRDefault="0038293D" w:rsidP="0038293D"/>
        </w:tc>
        <w:tc>
          <w:tcPr>
            <w:tcW w:w="1798" w:type="dxa"/>
          </w:tcPr>
          <w:p w:rsidR="0038293D" w:rsidRPr="00B71F30" w:rsidRDefault="0038293D" w:rsidP="0038293D">
            <w:pPr>
              <w:pStyle w:val="Default"/>
              <w:rPr>
                <w:rFonts w:ascii="Calibri" w:hAnsi="Calibri"/>
                <w:sz w:val="22"/>
                <w:szCs w:val="22"/>
              </w:rPr>
            </w:pPr>
          </w:p>
        </w:tc>
        <w:tc>
          <w:tcPr>
            <w:tcW w:w="1953" w:type="dxa"/>
          </w:tcPr>
          <w:p w:rsidR="0038293D" w:rsidRPr="00B71F30" w:rsidRDefault="0038293D" w:rsidP="0038293D">
            <w:pPr>
              <w:pStyle w:val="Default"/>
              <w:rPr>
                <w:rFonts w:ascii="Calibri" w:hAnsi="Calibri"/>
                <w:sz w:val="22"/>
                <w:szCs w:val="22"/>
              </w:rPr>
            </w:pPr>
            <w:r w:rsidRPr="00B71F30">
              <w:rPr>
                <w:rFonts w:ascii="Calibri" w:hAnsi="Calibri"/>
                <w:sz w:val="22"/>
                <w:szCs w:val="22"/>
              </w:rPr>
              <w:t>know and use the vocabulary of prime numbers, prime factors and composite (non-prime) numbers</w:t>
            </w:r>
          </w:p>
        </w:tc>
        <w:tc>
          <w:tcPr>
            <w:tcW w:w="1960" w:type="dxa"/>
          </w:tcPr>
          <w:p w:rsidR="0038293D" w:rsidRPr="00B71F30" w:rsidRDefault="0038293D" w:rsidP="0038293D">
            <w:pPr>
              <w:pStyle w:val="Default"/>
              <w:rPr>
                <w:rFonts w:ascii="Calibri" w:hAnsi="Calibri"/>
                <w:sz w:val="22"/>
                <w:szCs w:val="22"/>
                <w:highlight w:val="lightGray"/>
              </w:rPr>
            </w:pPr>
          </w:p>
        </w:tc>
      </w:tr>
      <w:tr w:rsidR="0038293D" w:rsidTr="0038293D">
        <w:tc>
          <w:tcPr>
            <w:tcW w:w="2397" w:type="dxa"/>
            <w:vMerge/>
            <w:shd w:val="clear" w:color="auto" w:fill="BFBFBF" w:themeFill="background1" w:themeFillShade="BF"/>
          </w:tcPr>
          <w:p w:rsidR="0038293D" w:rsidRDefault="0038293D" w:rsidP="0038293D"/>
        </w:tc>
        <w:tc>
          <w:tcPr>
            <w:tcW w:w="1927" w:type="dxa"/>
          </w:tcPr>
          <w:p w:rsidR="0038293D" w:rsidRPr="00B71F30" w:rsidRDefault="0038293D" w:rsidP="0038293D"/>
        </w:tc>
        <w:tc>
          <w:tcPr>
            <w:tcW w:w="2008" w:type="dxa"/>
          </w:tcPr>
          <w:p w:rsidR="0038293D" w:rsidRPr="00B71F30" w:rsidRDefault="0038293D" w:rsidP="0038293D"/>
        </w:tc>
        <w:tc>
          <w:tcPr>
            <w:tcW w:w="1905" w:type="dxa"/>
          </w:tcPr>
          <w:p w:rsidR="0038293D" w:rsidRPr="00B71F30" w:rsidRDefault="0038293D" w:rsidP="0038293D"/>
        </w:tc>
        <w:tc>
          <w:tcPr>
            <w:tcW w:w="1798" w:type="dxa"/>
          </w:tcPr>
          <w:p w:rsidR="0038293D" w:rsidRPr="00B71F30" w:rsidRDefault="0038293D" w:rsidP="0038293D">
            <w:pPr>
              <w:pStyle w:val="Default"/>
              <w:rPr>
                <w:rFonts w:ascii="Calibri" w:hAnsi="Calibri"/>
                <w:sz w:val="22"/>
                <w:szCs w:val="22"/>
              </w:rPr>
            </w:pPr>
          </w:p>
        </w:tc>
        <w:tc>
          <w:tcPr>
            <w:tcW w:w="1953" w:type="dxa"/>
          </w:tcPr>
          <w:p w:rsidR="0038293D" w:rsidRPr="00B71F30" w:rsidRDefault="0038293D" w:rsidP="0038293D">
            <w:pPr>
              <w:pStyle w:val="Default"/>
              <w:rPr>
                <w:rFonts w:ascii="Calibri" w:hAnsi="Calibri"/>
                <w:sz w:val="22"/>
                <w:szCs w:val="22"/>
              </w:rPr>
            </w:pPr>
            <w:r w:rsidRPr="00B71F30">
              <w:rPr>
                <w:rFonts w:ascii="Calibri" w:hAnsi="Calibri"/>
                <w:sz w:val="22"/>
                <w:szCs w:val="22"/>
              </w:rPr>
              <w:t>establish whether a number up to 100 is prime and recall prime numbers up to 19</w:t>
            </w:r>
          </w:p>
        </w:tc>
        <w:tc>
          <w:tcPr>
            <w:tcW w:w="1960" w:type="dxa"/>
          </w:tcPr>
          <w:p w:rsidR="0038293D" w:rsidRPr="00B71F30" w:rsidRDefault="0038293D" w:rsidP="0038293D">
            <w:pPr>
              <w:pStyle w:val="Default"/>
              <w:rPr>
                <w:rFonts w:ascii="Calibri" w:hAnsi="Calibri"/>
                <w:sz w:val="22"/>
                <w:szCs w:val="22"/>
                <w:highlight w:val="lightGray"/>
              </w:rPr>
            </w:pPr>
          </w:p>
        </w:tc>
      </w:tr>
      <w:tr w:rsidR="0038293D" w:rsidTr="0038293D">
        <w:tc>
          <w:tcPr>
            <w:tcW w:w="2397" w:type="dxa"/>
            <w:vMerge/>
            <w:shd w:val="clear" w:color="auto" w:fill="BFBFBF" w:themeFill="background1" w:themeFillShade="BF"/>
          </w:tcPr>
          <w:p w:rsidR="0038293D" w:rsidRDefault="0038293D" w:rsidP="0038293D"/>
        </w:tc>
        <w:tc>
          <w:tcPr>
            <w:tcW w:w="1927" w:type="dxa"/>
          </w:tcPr>
          <w:p w:rsidR="0038293D" w:rsidRPr="00B71F30" w:rsidRDefault="0038293D" w:rsidP="0038293D"/>
        </w:tc>
        <w:tc>
          <w:tcPr>
            <w:tcW w:w="2008" w:type="dxa"/>
          </w:tcPr>
          <w:p w:rsidR="0038293D" w:rsidRPr="00B71F30" w:rsidRDefault="0038293D" w:rsidP="0038293D"/>
        </w:tc>
        <w:tc>
          <w:tcPr>
            <w:tcW w:w="1905" w:type="dxa"/>
          </w:tcPr>
          <w:p w:rsidR="0038293D" w:rsidRPr="00B71F30" w:rsidRDefault="0038293D" w:rsidP="0038293D"/>
        </w:tc>
        <w:tc>
          <w:tcPr>
            <w:tcW w:w="1798" w:type="dxa"/>
          </w:tcPr>
          <w:p w:rsidR="0038293D" w:rsidRPr="00B71F30" w:rsidRDefault="0038293D" w:rsidP="0038293D"/>
        </w:tc>
        <w:tc>
          <w:tcPr>
            <w:tcW w:w="1953" w:type="dxa"/>
          </w:tcPr>
          <w:p w:rsidR="0038293D" w:rsidRPr="00B71F30" w:rsidRDefault="0038293D" w:rsidP="0038293D">
            <w:pPr>
              <w:pStyle w:val="Default"/>
              <w:rPr>
                <w:rFonts w:ascii="Calibri" w:hAnsi="Calibri"/>
                <w:sz w:val="22"/>
                <w:szCs w:val="22"/>
              </w:rPr>
            </w:pPr>
            <w:proofErr w:type="spellStart"/>
            <w:r w:rsidRPr="00B71F30">
              <w:rPr>
                <w:rFonts w:ascii="Calibri" w:hAnsi="Calibri"/>
                <w:sz w:val="22"/>
                <w:szCs w:val="22"/>
              </w:rPr>
              <w:t>recognise</w:t>
            </w:r>
            <w:proofErr w:type="spellEnd"/>
            <w:r w:rsidRPr="00B71F30">
              <w:rPr>
                <w:rFonts w:ascii="Calibri" w:hAnsi="Calibri"/>
                <w:sz w:val="22"/>
                <w:szCs w:val="22"/>
              </w:rPr>
              <w:t xml:space="preserve"> and use square numbers and cube numbers, and the notation for squared (</w:t>
            </w:r>
            <w:r w:rsidRPr="00B71F30">
              <w:rPr>
                <w:rFonts w:ascii="Calibri" w:hAnsi="Calibri"/>
                <w:position w:val="8"/>
                <w:sz w:val="22"/>
                <w:szCs w:val="22"/>
                <w:vertAlign w:val="superscript"/>
              </w:rPr>
              <w:t>2</w:t>
            </w:r>
            <w:r w:rsidRPr="00B71F30">
              <w:rPr>
                <w:rFonts w:ascii="Calibri" w:hAnsi="Calibri"/>
                <w:sz w:val="22"/>
                <w:szCs w:val="22"/>
              </w:rPr>
              <w:t>) and cubed (</w:t>
            </w:r>
            <w:r w:rsidRPr="00B71F30">
              <w:rPr>
                <w:rFonts w:ascii="Calibri" w:hAnsi="Calibri"/>
                <w:position w:val="8"/>
                <w:sz w:val="22"/>
                <w:szCs w:val="22"/>
                <w:vertAlign w:val="superscript"/>
              </w:rPr>
              <w:t>3</w:t>
            </w:r>
            <w:r w:rsidRPr="00B71F30">
              <w:rPr>
                <w:rFonts w:ascii="Calibri" w:hAnsi="Calibri"/>
                <w:sz w:val="22"/>
                <w:szCs w:val="22"/>
              </w:rPr>
              <w:t>)</w:t>
            </w:r>
          </w:p>
        </w:tc>
        <w:tc>
          <w:tcPr>
            <w:tcW w:w="1960" w:type="dxa"/>
          </w:tcPr>
          <w:p w:rsidR="0038293D" w:rsidRPr="00B71F30" w:rsidRDefault="0038293D" w:rsidP="0038293D">
            <w:pPr>
              <w:pStyle w:val="Default"/>
              <w:rPr>
                <w:rFonts w:ascii="Calibri" w:hAnsi="Calibri"/>
                <w:sz w:val="20"/>
                <w:szCs w:val="20"/>
              </w:rPr>
            </w:pPr>
            <w:r w:rsidRPr="00B71F30">
              <w:rPr>
                <w:rFonts w:ascii="Calibri" w:hAnsi="Calibri"/>
                <w:i/>
                <w:sz w:val="20"/>
                <w:szCs w:val="20"/>
              </w:rPr>
              <w:t xml:space="preserve">calculate, estimate and compare volume of cubes and cuboids using standard units, including </w:t>
            </w:r>
            <w:proofErr w:type="spellStart"/>
            <w:r w:rsidRPr="00B71F30">
              <w:rPr>
                <w:rFonts w:ascii="Calibri" w:hAnsi="Calibri"/>
                <w:i/>
                <w:sz w:val="20"/>
                <w:szCs w:val="20"/>
              </w:rPr>
              <w:t>centimetre</w:t>
            </w:r>
            <w:proofErr w:type="spellEnd"/>
            <w:r w:rsidRPr="00B71F30">
              <w:rPr>
                <w:rFonts w:ascii="Calibri" w:hAnsi="Calibri"/>
                <w:i/>
                <w:sz w:val="20"/>
                <w:szCs w:val="20"/>
              </w:rPr>
              <w:t xml:space="preserve"> cubed (cm</w:t>
            </w:r>
            <w:r w:rsidRPr="00B71F30">
              <w:rPr>
                <w:rFonts w:ascii="Calibri" w:hAnsi="Calibri"/>
                <w:i/>
                <w:position w:val="8"/>
                <w:sz w:val="20"/>
                <w:szCs w:val="20"/>
                <w:vertAlign w:val="superscript"/>
              </w:rPr>
              <w:t>3</w:t>
            </w:r>
            <w:r w:rsidRPr="00B71F30">
              <w:rPr>
                <w:rFonts w:ascii="Calibri" w:hAnsi="Calibri"/>
                <w:i/>
                <w:sz w:val="20"/>
                <w:szCs w:val="20"/>
              </w:rPr>
              <w:t xml:space="preserve">) and cubic </w:t>
            </w:r>
            <w:proofErr w:type="spellStart"/>
            <w:r w:rsidRPr="00B71F30">
              <w:rPr>
                <w:rFonts w:ascii="Calibri" w:hAnsi="Calibri"/>
                <w:i/>
                <w:sz w:val="20"/>
                <w:szCs w:val="20"/>
              </w:rPr>
              <w:t>metres</w:t>
            </w:r>
            <w:proofErr w:type="spellEnd"/>
            <w:r w:rsidRPr="00B71F30">
              <w:rPr>
                <w:rFonts w:ascii="Calibri" w:hAnsi="Calibri"/>
                <w:i/>
                <w:sz w:val="20"/>
                <w:szCs w:val="20"/>
              </w:rPr>
              <w:t xml:space="preserve"> (m</w:t>
            </w:r>
            <w:r w:rsidRPr="00B71F30">
              <w:rPr>
                <w:rFonts w:ascii="Calibri" w:hAnsi="Calibri"/>
                <w:i/>
                <w:position w:val="8"/>
                <w:sz w:val="20"/>
                <w:szCs w:val="20"/>
                <w:vertAlign w:val="superscript"/>
              </w:rPr>
              <w:t>3</w:t>
            </w:r>
            <w:r w:rsidRPr="00B71F30">
              <w:rPr>
                <w:rFonts w:ascii="Calibri" w:hAnsi="Calibri"/>
                <w:i/>
                <w:sz w:val="20"/>
                <w:szCs w:val="20"/>
              </w:rPr>
              <w:t>), and extending to other units such as mm</w:t>
            </w:r>
            <w:r w:rsidRPr="00B71F30">
              <w:rPr>
                <w:rFonts w:ascii="Calibri" w:hAnsi="Calibri"/>
                <w:i/>
                <w:position w:val="8"/>
                <w:sz w:val="20"/>
                <w:szCs w:val="20"/>
                <w:vertAlign w:val="superscript"/>
              </w:rPr>
              <w:t xml:space="preserve">3 </w:t>
            </w:r>
            <w:r w:rsidRPr="00B71F30">
              <w:rPr>
                <w:rFonts w:ascii="Calibri" w:hAnsi="Calibri"/>
                <w:i/>
                <w:sz w:val="20"/>
                <w:szCs w:val="20"/>
              </w:rPr>
              <w:t>and km</w:t>
            </w:r>
            <w:r w:rsidRPr="00B71F30">
              <w:rPr>
                <w:rFonts w:ascii="Calibri" w:hAnsi="Calibri"/>
                <w:i/>
                <w:position w:val="8"/>
                <w:sz w:val="20"/>
                <w:szCs w:val="20"/>
                <w:vertAlign w:val="superscript"/>
              </w:rPr>
              <w:t>3</w:t>
            </w:r>
            <w:r w:rsidRPr="00B71F30">
              <w:rPr>
                <w:rFonts w:ascii="Calibri" w:hAnsi="Calibri"/>
                <w:sz w:val="20"/>
                <w:szCs w:val="20"/>
              </w:rPr>
              <w:t xml:space="preserve"> </w:t>
            </w:r>
          </w:p>
          <w:p w:rsidR="0038293D" w:rsidRPr="00B71F30" w:rsidRDefault="0038293D" w:rsidP="0038293D">
            <w:pPr>
              <w:pStyle w:val="Default"/>
              <w:rPr>
                <w:rFonts w:ascii="Calibri" w:hAnsi="Calibri"/>
                <w:sz w:val="20"/>
                <w:szCs w:val="20"/>
              </w:rPr>
            </w:pPr>
            <w:r w:rsidRPr="00B71F30">
              <w:rPr>
                <w:rFonts w:ascii="Calibri" w:hAnsi="Calibri"/>
                <w:sz w:val="20"/>
                <w:szCs w:val="20"/>
              </w:rPr>
              <w:t>(copied from Measures)</w:t>
            </w:r>
          </w:p>
        </w:tc>
      </w:tr>
      <w:tr w:rsidR="0038293D" w:rsidTr="0038293D">
        <w:tc>
          <w:tcPr>
            <w:tcW w:w="2397" w:type="dxa"/>
            <w:shd w:val="clear" w:color="auto" w:fill="BFBFBF" w:themeFill="background1" w:themeFillShade="BF"/>
          </w:tcPr>
          <w:p w:rsidR="0038293D" w:rsidRDefault="0038293D" w:rsidP="0038293D">
            <w:r>
              <w:t>Order of operations</w:t>
            </w:r>
          </w:p>
        </w:tc>
        <w:tc>
          <w:tcPr>
            <w:tcW w:w="1927" w:type="dxa"/>
          </w:tcPr>
          <w:p w:rsidR="0038293D" w:rsidRPr="00B71F30" w:rsidRDefault="0038293D" w:rsidP="0038293D"/>
        </w:tc>
        <w:tc>
          <w:tcPr>
            <w:tcW w:w="2008" w:type="dxa"/>
          </w:tcPr>
          <w:p w:rsidR="0038293D" w:rsidRPr="00B71F30" w:rsidRDefault="0038293D" w:rsidP="0038293D"/>
        </w:tc>
        <w:tc>
          <w:tcPr>
            <w:tcW w:w="1905" w:type="dxa"/>
          </w:tcPr>
          <w:p w:rsidR="0038293D" w:rsidRPr="00B71F30" w:rsidRDefault="0038293D" w:rsidP="0038293D"/>
        </w:tc>
        <w:tc>
          <w:tcPr>
            <w:tcW w:w="1798" w:type="dxa"/>
          </w:tcPr>
          <w:p w:rsidR="0038293D" w:rsidRPr="00B71F30" w:rsidRDefault="0038293D" w:rsidP="0038293D"/>
        </w:tc>
        <w:tc>
          <w:tcPr>
            <w:tcW w:w="1953" w:type="dxa"/>
          </w:tcPr>
          <w:p w:rsidR="0038293D" w:rsidRPr="00B71F30" w:rsidRDefault="0038293D" w:rsidP="0038293D">
            <w:pPr>
              <w:pStyle w:val="Default"/>
              <w:rPr>
                <w:rFonts w:ascii="Calibri" w:hAnsi="Calibri"/>
                <w:sz w:val="22"/>
                <w:szCs w:val="22"/>
              </w:rPr>
            </w:pPr>
          </w:p>
        </w:tc>
        <w:tc>
          <w:tcPr>
            <w:tcW w:w="1960" w:type="dxa"/>
          </w:tcPr>
          <w:p w:rsidR="0038293D" w:rsidRPr="00B71F30" w:rsidRDefault="0038293D" w:rsidP="0038293D">
            <w:pPr>
              <w:pStyle w:val="Default"/>
              <w:rPr>
                <w:rFonts w:ascii="Calibri" w:hAnsi="Calibri"/>
                <w:sz w:val="22"/>
                <w:szCs w:val="22"/>
              </w:rPr>
            </w:pPr>
            <w:r w:rsidRPr="00B71F30">
              <w:rPr>
                <w:rFonts w:ascii="Calibri" w:hAnsi="Calibri"/>
                <w:sz w:val="22"/>
                <w:szCs w:val="22"/>
              </w:rPr>
              <w:t xml:space="preserve">use their knowledge of the order of operations to carry out calculations </w:t>
            </w:r>
            <w:r w:rsidRPr="00B71F30">
              <w:rPr>
                <w:rFonts w:ascii="Calibri" w:hAnsi="Calibri"/>
                <w:sz w:val="22"/>
                <w:szCs w:val="22"/>
              </w:rPr>
              <w:lastRenderedPageBreak/>
              <w:t>involving the four operations</w:t>
            </w:r>
          </w:p>
          <w:p w:rsidR="0038293D" w:rsidRPr="00B71F30" w:rsidRDefault="0038293D" w:rsidP="0038293D">
            <w:pPr>
              <w:pStyle w:val="Default"/>
              <w:rPr>
                <w:rFonts w:ascii="Calibri" w:hAnsi="Calibri"/>
                <w:i/>
                <w:sz w:val="20"/>
                <w:szCs w:val="20"/>
              </w:rPr>
            </w:pPr>
          </w:p>
        </w:tc>
      </w:tr>
      <w:tr w:rsidR="0038293D" w:rsidTr="0038293D">
        <w:tc>
          <w:tcPr>
            <w:tcW w:w="2397" w:type="dxa"/>
            <w:vMerge w:val="restart"/>
            <w:shd w:val="clear" w:color="auto" w:fill="BFBFBF" w:themeFill="background1" w:themeFillShade="BF"/>
          </w:tcPr>
          <w:p w:rsidR="0038293D" w:rsidRDefault="0038293D" w:rsidP="0038293D">
            <w:r>
              <w:lastRenderedPageBreak/>
              <w:t>Problem solving</w:t>
            </w:r>
          </w:p>
        </w:tc>
        <w:tc>
          <w:tcPr>
            <w:tcW w:w="1927" w:type="dxa"/>
          </w:tcPr>
          <w:p w:rsidR="0038293D" w:rsidRPr="00B71F30" w:rsidRDefault="0038293D" w:rsidP="0038293D">
            <w:r w:rsidRPr="00B71F30">
              <w:t>solve one-step problems involving multiplication and division, by calculating the answer using concrete objects, pictorial representations and arrays with the support of the teacher</w:t>
            </w:r>
          </w:p>
        </w:tc>
        <w:tc>
          <w:tcPr>
            <w:tcW w:w="2008" w:type="dxa"/>
          </w:tcPr>
          <w:p w:rsidR="0038293D" w:rsidRPr="00B71F30" w:rsidRDefault="0038293D" w:rsidP="0038293D">
            <w:r w:rsidRPr="00B71F30">
              <w:t>solve problems involving multiplication and division, using materials, arrays, repeated addition, mental methods, and multiplication and division facts, including problems in contexts</w:t>
            </w:r>
          </w:p>
        </w:tc>
        <w:tc>
          <w:tcPr>
            <w:tcW w:w="1905" w:type="dxa"/>
          </w:tcPr>
          <w:p w:rsidR="0038293D" w:rsidRPr="00B71F30" w:rsidRDefault="0038293D" w:rsidP="0038293D">
            <w:r w:rsidRPr="00B71F30">
              <w:t>solve problems, including missing number problems, involving multiplication and division, including positive integer scaling problems and correspondence problems in which n objects are connected to m objects</w:t>
            </w:r>
          </w:p>
        </w:tc>
        <w:tc>
          <w:tcPr>
            <w:tcW w:w="1798" w:type="dxa"/>
          </w:tcPr>
          <w:p w:rsidR="0038293D" w:rsidRPr="00B71F30" w:rsidRDefault="0038293D" w:rsidP="0038293D">
            <w:r w:rsidRPr="00B71F30">
              <w:t>solve problems involving multiplying and adding, including using the distributive law to multiply two digit numbers by one digit, integer scaling problems and harder correspondence problems such as n objects are connected to m objects</w:t>
            </w:r>
          </w:p>
        </w:tc>
        <w:tc>
          <w:tcPr>
            <w:tcW w:w="1953" w:type="dxa"/>
          </w:tcPr>
          <w:p w:rsidR="0038293D" w:rsidRPr="00B71F30" w:rsidRDefault="0038293D" w:rsidP="0038293D">
            <w:pPr>
              <w:pStyle w:val="Default"/>
              <w:rPr>
                <w:rFonts w:ascii="Calibri" w:hAnsi="Calibri"/>
                <w:sz w:val="22"/>
                <w:szCs w:val="22"/>
              </w:rPr>
            </w:pPr>
            <w:r w:rsidRPr="00B71F30">
              <w:rPr>
                <w:rFonts w:ascii="Calibri" w:hAnsi="Calibri"/>
                <w:sz w:val="22"/>
                <w:szCs w:val="22"/>
              </w:rPr>
              <w:t xml:space="preserve">solve problems involving multiplication and division including using their knowledge of factors and multiples, squares and cubes </w:t>
            </w:r>
          </w:p>
        </w:tc>
        <w:tc>
          <w:tcPr>
            <w:tcW w:w="1960" w:type="dxa"/>
          </w:tcPr>
          <w:p w:rsidR="0038293D" w:rsidRPr="00B71F30" w:rsidRDefault="0038293D" w:rsidP="0038293D">
            <w:pPr>
              <w:pStyle w:val="Default"/>
              <w:rPr>
                <w:rFonts w:ascii="Calibri" w:hAnsi="Calibri"/>
                <w:sz w:val="22"/>
                <w:szCs w:val="22"/>
              </w:rPr>
            </w:pPr>
            <w:r w:rsidRPr="00B71F30">
              <w:rPr>
                <w:rFonts w:ascii="Calibri" w:hAnsi="Calibri"/>
                <w:sz w:val="22"/>
                <w:szCs w:val="22"/>
              </w:rPr>
              <w:t xml:space="preserve">solve problems involving addition, subtraction, multiplication and division </w:t>
            </w:r>
          </w:p>
          <w:p w:rsidR="0038293D" w:rsidRPr="00B71F30" w:rsidRDefault="0038293D" w:rsidP="0038293D"/>
        </w:tc>
      </w:tr>
      <w:tr w:rsidR="0038293D" w:rsidTr="0038293D">
        <w:tc>
          <w:tcPr>
            <w:tcW w:w="2397" w:type="dxa"/>
            <w:vMerge/>
            <w:shd w:val="clear" w:color="auto" w:fill="BFBFBF" w:themeFill="background1" w:themeFillShade="BF"/>
          </w:tcPr>
          <w:p w:rsidR="0038293D" w:rsidRDefault="0038293D" w:rsidP="0038293D"/>
        </w:tc>
        <w:tc>
          <w:tcPr>
            <w:tcW w:w="1927" w:type="dxa"/>
          </w:tcPr>
          <w:p w:rsidR="0038293D" w:rsidRPr="00B71F30" w:rsidRDefault="0038293D" w:rsidP="0038293D"/>
        </w:tc>
        <w:tc>
          <w:tcPr>
            <w:tcW w:w="2008" w:type="dxa"/>
          </w:tcPr>
          <w:p w:rsidR="0038293D" w:rsidRPr="00B71F30" w:rsidRDefault="0038293D" w:rsidP="0038293D"/>
        </w:tc>
        <w:tc>
          <w:tcPr>
            <w:tcW w:w="1905" w:type="dxa"/>
          </w:tcPr>
          <w:p w:rsidR="0038293D" w:rsidRPr="00B71F30" w:rsidRDefault="0038293D" w:rsidP="0038293D"/>
        </w:tc>
        <w:tc>
          <w:tcPr>
            <w:tcW w:w="1798" w:type="dxa"/>
          </w:tcPr>
          <w:p w:rsidR="0038293D" w:rsidRPr="00B71F30" w:rsidRDefault="0038293D" w:rsidP="0038293D"/>
        </w:tc>
        <w:tc>
          <w:tcPr>
            <w:tcW w:w="1953" w:type="dxa"/>
          </w:tcPr>
          <w:p w:rsidR="0038293D" w:rsidRPr="00B71F30" w:rsidRDefault="0038293D" w:rsidP="0038293D">
            <w:pPr>
              <w:pStyle w:val="Default"/>
              <w:rPr>
                <w:rFonts w:ascii="Calibri" w:hAnsi="Calibri"/>
                <w:sz w:val="22"/>
                <w:szCs w:val="22"/>
              </w:rPr>
            </w:pPr>
            <w:r w:rsidRPr="00B71F30">
              <w:rPr>
                <w:rFonts w:ascii="Calibri" w:hAnsi="Calibri"/>
                <w:sz w:val="22"/>
                <w:szCs w:val="22"/>
              </w:rPr>
              <w:t>solve problems involving addition, subtraction, multiplication and division and a combination of these, including understanding the meaning of the equals sign</w:t>
            </w:r>
          </w:p>
        </w:tc>
        <w:tc>
          <w:tcPr>
            <w:tcW w:w="1960" w:type="dxa"/>
          </w:tcPr>
          <w:p w:rsidR="0038293D" w:rsidRPr="00B71F30" w:rsidRDefault="0038293D" w:rsidP="0038293D"/>
        </w:tc>
      </w:tr>
      <w:tr w:rsidR="0038293D" w:rsidTr="0038293D">
        <w:tc>
          <w:tcPr>
            <w:tcW w:w="2397" w:type="dxa"/>
            <w:vMerge/>
            <w:shd w:val="clear" w:color="auto" w:fill="BFBFBF" w:themeFill="background1" w:themeFillShade="BF"/>
          </w:tcPr>
          <w:p w:rsidR="0038293D" w:rsidRDefault="0038293D" w:rsidP="0038293D"/>
        </w:tc>
        <w:tc>
          <w:tcPr>
            <w:tcW w:w="1927" w:type="dxa"/>
          </w:tcPr>
          <w:p w:rsidR="0038293D" w:rsidRPr="00B71F30" w:rsidRDefault="0038293D" w:rsidP="0038293D"/>
        </w:tc>
        <w:tc>
          <w:tcPr>
            <w:tcW w:w="2008" w:type="dxa"/>
          </w:tcPr>
          <w:p w:rsidR="0038293D" w:rsidRPr="00B71F30" w:rsidRDefault="0038293D" w:rsidP="0038293D"/>
        </w:tc>
        <w:tc>
          <w:tcPr>
            <w:tcW w:w="1905" w:type="dxa"/>
          </w:tcPr>
          <w:p w:rsidR="0038293D" w:rsidRPr="00B71F30" w:rsidRDefault="0038293D" w:rsidP="0038293D"/>
        </w:tc>
        <w:tc>
          <w:tcPr>
            <w:tcW w:w="1798" w:type="dxa"/>
          </w:tcPr>
          <w:p w:rsidR="0038293D" w:rsidRPr="00B71F30" w:rsidRDefault="0038293D" w:rsidP="0038293D"/>
        </w:tc>
        <w:tc>
          <w:tcPr>
            <w:tcW w:w="1953" w:type="dxa"/>
          </w:tcPr>
          <w:p w:rsidR="0038293D" w:rsidRPr="00B71F30" w:rsidRDefault="0038293D" w:rsidP="0038293D">
            <w:pPr>
              <w:pStyle w:val="Default"/>
              <w:rPr>
                <w:rFonts w:ascii="Calibri" w:hAnsi="Calibri"/>
                <w:sz w:val="22"/>
                <w:szCs w:val="22"/>
              </w:rPr>
            </w:pPr>
            <w:r w:rsidRPr="00B71F30">
              <w:rPr>
                <w:rFonts w:ascii="Calibri" w:hAnsi="Calibri"/>
                <w:sz w:val="22"/>
                <w:szCs w:val="22"/>
              </w:rPr>
              <w:t xml:space="preserve">solve problems involving multiplication and division, including </w:t>
            </w:r>
            <w:r w:rsidRPr="00B71F30">
              <w:rPr>
                <w:rFonts w:ascii="Calibri" w:hAnsi="Calibri"/>
                <w:sz w:val="22"/>
                <w:szCs w:val="22"/>
              </w:rPr>
              <w:lastRenderedPageBreak/>
              <w:t>scaling by simple fractions and problems involving simple rates</w:t>
            </w:r>
          </w:p>
        </w:tc>
        <w:tc>
          <w:tcPr>
            <w:tcW w:w="1960" w:type="dxa"/>
          </w:tcPr>
          <w:p w:rsidR="0038293D" w:rsidRPr="00B71F30" w:rsidRDefault="0038293D" w:rsidP="0038293D">
            <w:pPr>
              <w:rPr>
                <w:i/>
                <w:sz w:val="20"/>
                <w:szCs w:val="20"/>
              </w:rPr>
            </w:pPr>
            <w:r w:rsidRPr="00B71F30">
              <w:rPr>
                <w:i/>
                <w:sz w:val="20"/>
                <w:szCs w:val="20"/>
              </w:rPr>
              <w:lastRenderedPageBreak/>
              <w:t xml:space="preserve">solve problems involving similar shapes where the </w:t>
            </w:r>
            <w:r w:rsidRPr="00B71F30">
              <w:rPr>
                <w:i/>
                <w:sz w:val="20"/>
                <w:szCs w:val="20"/>
              </w:rPr>
              <w:lastRenderedPageBreak/>
              <w:t xml:space="preserve">scale factor is known or can be found </w:t>
            </w:r>
          </w:p>
          <w:p w:rsidR="0038293D" w:rsidRPr="00B71F30" w:rsidRDefault="0038293D" w:rsidP="0038293D">
            <w:pPr>
              <w:rPr>
                <w:sz w:val="20"/>
                <w:szCs w:val="20"/>
              </w:rPr>
            </w:pPr>
            <w:r w:rsidRPr="00B71F30">
              <w:rPr>
                <w:sz w:val="20"/>
                <w:szCs w:val="20"/>
              </w:rPr>
              <w:t>(copied from Ratio and Proportion)</w:t>
            </w:r>
          </w:p>
        </w:tc>
      </w:tr>
      <w:tr w:rsidR="00C02E24" w:rsidTr="004F0FD6">
        <w:tc>
          <w:tcPr>
            <w:tcW w:w="13948" w:type="dxa"/>
            <w:gridSpan w:val="7"/>
            <w:shd w:val="clear" w:color="auto" w:fill="BFBFBF" w:themeFill="background1" w:themeFillShade="BF"/>
          </w:tcPr>
          <w:p w:rsidR="00C02E24" w:rsidRPr="00F8417E" w:rsidRDefault="00C02E24" w:rsidP="00C02E24">
            <w:pPr>
              <w:jc w:val="center"/>
            </w:pPr>
            <w:r w:rsidRPr="00C02E24">
              <w:rPr>
                <w:sz w:val="36"/>
              </w:rPr>
              <w:lastRenderedPageBreak/>
              <w:t>Fractions</w:t>
            </w:r>
          </w:p>
        </w:tc>
      </w:tr>
      <w:tr w:rsidR="00B64AE5" w:rsidTr="0038293D">
        <w:tc>
          <w:tcPr>
            <w:tcW w:w="2397" w:type="dxa"/>
            <w:shd w:val="clear" w:color="auto" w:fill="BFBFBF" w:themeFill="background1" w:themeFillShade="BF"/>
          </w:tcPr>
          <w:p w:rsidR="00B64AE5" w:rsidRDefault="00B64AE5" w:rsidP="00B64AE5">
            <w:r>
              <w:t>Counting in fractional steps</w:t>
            </w:r>
          </w:p>
        </w:tc>
        <w:tc>
          <w:tcPr>
            <w:tcW w:w="1927" w:type="dxa"/>
          </w:tcPr>
          <w:p w:rsidR="00B64AE5" w:rsidRPr="00F8417E" w:rsidRDefault="00B64AE5" w:rsidP="00B64AE5">
            <w:pPr>
              <w:rPr>
                <w:b/>
                <w:color w:val="4BACC6"/>
                <w:sz w:val="32"/>
                <w:szCs w:val="32"/>
              </w:rPr>
            </w:pPr>
          </w:p>
        </w:tc>
        <w:tc>
          <w:tcPr>
            <w:tcW w:w="2008" w:type="dxa"/>
          </w:tcPr>
          <w:p w:rsidR="00B64AE5" w:rsidRPr="00F8417E" w:rsidRDefault="00B64AE5" w:rsidP="00B64AE5">
            <w:pPr>
              <w:pStyle w:val="Default"/>
              <w:rPr>
                <w:rFonts w:ascii="Calibri" w:hAnsi="Calibri"/>
                <w:i/>
                <w:sz w:val="20"/>
                <w:szCs w:val="20"/>
              </w:rPr>
            </w:pPr>
            <w:r w:rsidRPr="00F8417E">
              <w:rPr>
                <w:rFonts w:ascii="Calibri" w:hAnsi="Calibri"/>
                <w:i/>
                <w:sz w:val="20"/>
                <w:szCs w:val="20"/>
              </w:rPr>
              <w:t>Pupils should count in fractions up to 10, starting from any number and using the1/2 and  2/4 equivalence on the number line (Non Statutory Guidance)</w:t>
            </w:r>
          </w:p>
        </w:tc>
        <w:tc>
          <w:tcPr>
            <w:tcW w:w="1905" w:type="dxa"/>
          </w:tcPr>
          <w:p w:rsidR="00B64AE5" w:rsidRPr="00F8417E" w:rsidRDefault="00B64AE5" w:rsidP="00B64AE5">
            <w:pPr>
              <w:pStyle w:val="Default"/>
              <w:rPr>
                <w:rFonts w:ascii="Calibri" w:hAnsi="Calibri"/>
                <w:sz w:val="22"/>
                <w:szCs w:val="22"/>
              </w:rPr>
            </w:pPr>
            <w:r w:rsidRPr="00F8417E">
              <w:rPr>
                <w:rFonts w:ascii="Calibri" w:hAnsi="Calibri"/>
                <w:sz w:val="22"/>
                <w:szCs w:val="22"/>
              </w:rPr>
              <w:t>count up and down in tenths</w:t>
            </w:r>
          </w:p>
        </w:tc>
        <w:tc>
          <w:tcPr>
            <w:tcW w:w="1798" w:type="dxa"/>
          </w:tcPr>
          <w:p w:rsidR="00B64AE5" w:rsidRPr="00F8417E" w:rsidRDefault="00B64AE5" w:rsidP="00B64AE5">
            <w:r w:rsidRPr="00F8417E">
              <w:t>count up and down in hundredths</w:t>
            </w:r>
          </w:p>
        </w:tc>
        <w:tc>
          <w:tcPr>
            <w:tcW w:w="1953" w:type="dxa"/>
          </w:tcPr>
          <w:p w:rsidR="00B64AE5" w:rsidRPr="00F8417E" w:rsidRDefault="00B64AE5" w:rsidP="00B64AE5"/>
        </w:tc>
        <w:tc>
          <w:tcPr>
            <w:tcW w:w="1960" w:type="dxa"/>
          </w:tcPr>
          <w:p w:rsidR="00B64AE5" w:rsidRPr="00F8417E" w:rsidRDefault="00B64AE5" w:rsidP="00B64AE5"/>
        </w:tc>
      </w:tr>
      <w:tr w:rsidR="00B64AE5" w:rsidTr="0038293D">
        <w:tc>
          <w:tcPr>
            <w:tcW w:w="2397" w:type="dxa"/>
            <w:shd w:val="clear" w:color="auto" w:fill="BFBFBF" w:themeFill="background1" w:themeFillShade="BF"/>
          </w:tcPr>
          <w:p w:rsidR="00B64AE5" w:rsidRDefault="00B64AE5" w:rsidP="00B64AE5">
            <w:r>
              <w:t>Recognising fractions</w:t>
            </w:r>
          </w:p>
        </w:tc>
        <w:tc>
          <w:tcPr>
            <w:tcW w:w="1927" w:type="dxa"/>
          </w:tcPr>
          <w:p w:rsidR="00B64AE5" w:rsidRDefault="00B64AE5" w:rsidP="00B64AE5">
            <w:pPr>
              <w:pStyle w:val="Default"/>
              <w:rPr>
                <w:rFonts w:ascii="Calibri" w:hAnsi="Calibri"/>
                <w:sz w:val="22"/>
                <w:szCs w:val="22"/>
              </w:rPr>
            </w:pPr>
            <w:proofErr w:type="spellStart"/>
            <w:r w:rsidRPr="00F8417E">
              <w:rPr>
                <w:rFonts w:ascii="Calibri" w:hAnsi="Calibri"/>
                <w:sz w:val="22"/>
                <w:szCs w:val="22"/>
              </w:rPr>
              <w:t>recognise</w:t>
            </w:r>
            <w:proofErr w:type="spellEnd"/>
            <w:r w:rsidRPr="00F8417E">
              <w:rPr>
                <w:rFonts w:ascii="Calibri" w:hAnsi="Calibri"/>
                <w:sz w:val="22"/>
                <w:szCs w:val="22"/>
              </w:rPr>
              <w:t xml:space="preserve">, find and name a half as one of two equal parts of an object, shape or quantity </w:t>
            </w:r>
          </w:p>
          <w:p w:rsidR="00B64AE5" w:rsidRDefault="00B64AE5" w:rsidP="00B64AE5">
            <w:pPr>
              <w:pStyle w:val="Default"/>
              <w:rPr>
                <w:rFonts w:ascii="Calibri" w:hAnsi="Calibri"/>
                <w:sz w:val="22"/>
                <w:szCs w:val="22"/>
              </w:rPr>
            </w:pPr>
          </w:p>
          <w:p w:rsidR="00B64AE5" w:rsidRDefault="00B64AE5" w:rsidP="00B64AE5">
            <w:pPr>
              <w:pStyle w:val="Default"/>
              <w:rPr>
                <w:rFonts w:ascii="Calibri" w:hAnsi="Calibri"/>
                <w:sz w:val="22"/>
                <w:szCs w:val="22"/>
              </w:rPr>
            </w:pPr>
          </w:p>
          <w:p w:rsidR="00B64AE5" w:rsidRDefault="00B64AE5" w:rsidP="00B64AE5">
            <w:pPr>
              <w:pStyle w:val="Default"/>
              <w:rPr>
                <w:rFonts w:ascii="Calibri" w:hAnsi="Calibri"/>
                <w:sz w:val="22"/>
                <w:szCs w:val="22"/>
              </w:rPr>
            </w:pPr>
          </w:p>
          <w:p w:rsidR="00B64AE5" w:rsidRDefault="00B64AE5" w:rsidP="00B64AE5">
            <w:pPr>
              <w:pStyle w:val="Default"/>
              <w:rPr>
                <w:rFonts w:ascii="Calibri" w:hAnsi="Calibri"/>
                <w:sz w:val="22"/>
                <w:szCs w:val="22"/>
              </w:rPr>
            </w:pPr>
          </w:p>
          <w:p w:rsidR="00B64AE5" w:rsidRDefault="00B64AE5" w:rsidP="00B64AE5">
            <w:pPr>
              <w:pStyle w:val="Default"/>
              <w:rPr>
                <w:rFonts w:ascii="Calibri" w:hAnsi="Calibri"/>
                <w:sz w:val="22"/>
                <w:szCs w:val="22"/>
              </w:rPr>
            </w:pPr>
          </w:p>
          <w:p w:rsidR="00B64AE5" w:rsidRPr="00F8417E" w:rsidRDefault="00B64AE5" w:rsidP="00B64AE5">
            <w:pPr>
              <w:pStyle w:val="Default"/>
              <w:rPr>
                <w:rFonts w:ascii="Calibri" w:hAnsi="Calibri"/>
                <w:sz w:val="22"/>
                <w:szCs w:val="22"/>
              </w:rPr>
            </w:pPr>
            <w:proofErr w:type="spellStart"/>
            <w:r w:rsidRPr="00F8417E">
              <w:rPr>
                <w:rFonts w:ascii="Calibri" w:hAnsi="Calibri"/>
                <w:sz w:val="22"/>
                <w:szCs w:val="22"/>
              </w:rPr>
              <w:t>recognise</w:t>
            </w:r>
            <w:proofErr w:type="spellEnd"/>
            <w:r w:rsidRPr="00F8417E">
              <w:rPr>
                <w:rFonts w:ascii="Calibri" w:hAnsi="Calibri"/>
                <w:sz w:val="22"/>
                <w:szCs w:val="22"/>
              </w:rPr>
              <w:t>, find and name a quarter as one of four equal parts of an object, shape or quantity</w:t>
            </w:r>
          </w:p>
          <w:p w:rsidR="00B64AE5" w:rsidRPr="00F8417E" w:rsidRDefault="00B64AE5" w:rsidP="00B64AE5"/>
        </w:tc>
        <w:tc>
          <w:tcPr>
            <w:tcW w:w="2008" w:type="dxa"/>
          </w:tcPr>
          <w:p w:rsidR="00B64AE5" w:rsidRPr="00F8417E" w:rsidRDefault="00B64AE5" w:rsidP="00B64AE5">
            <w:pPr>
              <w:pStyle w:val="Default"/>
              <w:rPr>
                <w:rFonts w:ascii="Calibri" w:hAnsi="Calibri"/>
                <w:sz w:val="22"/>
                <w:szCs w:val="22"/>
              </w:rPr>
            </w:pPr>
            <w:proofErr w:type="spellStart"/>
            <w:r w:rsidRPr="00F8417E">
              <w:rPr>
                <w:rFonts w:ascii="Calibri" w:hAnsi="Calibri"/>
                <w:sz w:val="22"/>
                <w:szCs w:val="22"/>
              </w:rPr>
              <w:t>recognise</w:t>
            </w:r>
            <w:proofErr w:type="spellEnd"/>
            <w:r w:rsidRPr="00F8417E">
              <w:rPr>
                <w:rFonts w:ascii="Calibri" w:hAnsi="Calibri"/>
                <w:sz w:val="22"/>
                <w:szCs w:val="22"/>
              </w:rPr>
              <w:t xml:space="preserve">, find, name and write fractions </w:t>
            </w:r>
            <w:r w:rsidRPr="00F8417E">
              <w:rPr>
                <w:rFonts w:ascii="Calibri" w:hAnsi="Calibri"/>
                <w:position w:val="8"/>
                <w:sz w:val="22"/>
                <w:szCs w:val="22"/>
                <w:vertAlign w:val="superscript"/>
              </w:rPr>
              <w:t>1</w:t>
            </w:r>
            <w:r w:rsidRPr="00F8417E">
              <w:rPr>
                <w:rFonts w:ascii="Calibri" w:hAnsi="Calibri"/>
                <w:sz w:val="22"/>
                <w:szCs w:val="22"/>
              </w:rPr>
              <w:t>/</w:t>
            </w:r>
            <w:r w:rsidRPr="00F8417E">
              <w:rPr>
                <w:rFonts w:ascii="Calibri" w:hAnsi="Calibri"/>
                <w:position w:val="-8"/>
                <w:sz w:val="22"/>
                <w:szCs w:val="22"/>
                <w:vertAlign w:val="subscript"/>
              </w:rPr>
              <w:t>3</w:t>
            </w:r>
            <w:r w:rsidRPr="00F8417E">
              <w:rPr>
                <w:rFonts w:ascii="Calibri" w:hAnsi="Calibri"/>
                <w:sz w:val="22"/>
                <w:szCs w:val="22"/>
              </w:rPr>
              <w:t xml:space="preserve">, </w:t>
            </w:r>
            <w:r w:rsidRPr="00F8417E">
              <w:rPr>
                <w:rFonts w:ascii="Calibri" w:hAnsi="Calibri"/>
                <w:position w:val="8"/>
                <w:sz w:val="22"/>
                <w:szCs w:val="22"/>
                <w:vertAlign w:val="superscript"/>
              </w:rPr>
              <w:t>1</w:t>
            </w:r>
            <w:r w:rsidRPr="00F8417E">
              <w:rPr>
                <w:rFonts w:ascii="Calibri" w:hAnsi="Calibri"/>
                <w:sz w:val="22"/>
                <w:szCs w:val="22"/>
              </w:rPr>
              <w:t>/</w:t>
            </w:r>
            <w:r w:rsidRPr="00F8417E">
              <w:rPr>
                <w:rFonts w:ascii="Calibri" w:hAnsi="Calibri"/>
                <w:position w:val="-8"/>
                <w:sz w:val="22"/>
                <w:szCs w:val="22"/>
                <w:vertAlign w:val="subscript"/>
              </w:rPr>
              <w:t>4</w:t>
            </w:r>
            <w:r w:rsidRPr="00F8417E">
              <w:rPr>
                <w:rFonts w:ascii="Calibri" w:hAnsi="Calibri"/>
                <w:sz w:val="22"/>
                <w:szCs w:val="22"/>
              </w:rPr>
              <w:t xml:space="preserve">, </w:t>
            </w:r>
            <w:r w:rsidRPr="00F8417E">
              <w:rPr>
                <w:rFonts w:ascii="Calibri" w:hAnsi="Calibri"/>
                <w:position w:val="8"/>
                <w:sz w:val="22"/>
                <w:szCs w:val="22"/>
                <w:vertAlign w:val="superscript"/>
              </w:rPr>
              <w:t>2</w:t>
            </w:r>
            <w:r w:rsidRPr="00F8417E">
              <w:rPr>
                <w:rFonts w:ascii="Calibri" w:hAnsi="Calibri"/>
                <w:sz w:val="22"/>
                <w:szCs w:val="22"/>
              </w:rPr>
              <w:t>/</w:t>
            </w:r>
            <w:r w:rsidRPr="00F8417E">
              <w:rPr>
                <w:rFonts w:ascii="Calibri" w:hAnsi="Calibri"/>
                <w:position w:val="-8"/>
                <w:sz w:val="22"/>
                <w:szCs w:val="22"/>
                <w:vertAlign w:val="subscript"/>
              </w:rPr>
              <w:t xml:space="preserve">4 </w:t>
            </w:r>
            <w:r w:rsidRPr="00F8417E">
              <w:rPr>
                <w:rFonts w:ascii="Calibri" w:hAnsi="Calibri"/>
                <w:sz w:val="22"/>
                <w:szCs w:val="22"/>
              </w:rPr>
              <w:t xml:space="preserve">and </w:t>
            </w:r>
            <w:r w:rsidRPr="00F8417E">
              <w:rPr>
                <w:rFonts w:ascii="Calibri" w:hAnsi="Calibri"/>
                <w:position w:val="8"/>
                <w:sz w:val="22"/>
                <w:szCs w:val="22"/>
                <w:vertAlign w:val="superscript"/>
              </w:rPr>
              <w:t>3</w:t>
            </w:r>
            <w:r w:rsidRPr="00F8417E">
              <w:rPr>
                <w:rFonts w:ascii="Calibri" w:hAnsi="Calibri"/>
                <w:sz w:val="22"/>
                <w:szCs w:val="22"/>
              </w:rPr>
              <w:t>/</w:t>
            </w:r>
            <w:r w:rsidRPr="00F8417E">
              <w:rPr>
                <w:rFonts w:ascii="Calibri" w:hAnsi="Calibri"/>
                <w:position w:val="-8"/>
                <w:sz w:val="22"/>
                <w:szCs w:val="22"/>
                <w:vertAlign w:val="subscript"/>
              </w:rPr>
              <w:t xml:space="preserve">4 </w:t>
            </w:r>
            <w:r w:rsidRPr="00F8417E">
              <w:rPr>
                <w:rFonts w:ascii="Calibri" w:hAnsi="Calibri"/>
                <w:sz w:val="22"/>
                <w:szCs w:val="22"/>
              </w:rPr>
              <w:t xml:space="preserve">of a length, shape, set of objects or quantity </w:t>
            </w:r>
          </w:p>
          <w:p w:rsidR="00B64AE5" w:rsidRPr="00F8417E" w:rsidRDefault="00B64AE5" w:rsidP="00B64AE5"/>
        </w:tc>
        <w:tc>
          <w:tcPr>
            <w:tcW w:w="1905" w:type="dxa"/>
          </w:tcPr>
          <w:p w:rsidR="00B64AE5" w:rsidRDefault="00B64AE5" w:rsidP="00B64AE5">
            <w:pPr>
              <w:pStyle w:val="Default"/>
              <w:rPr>
                <w:rFonts w:ascii="Calibri" w:hAnsi="Calibri"/>
                <w:sz w:val="22"/>
                <w:szCs w:val="22"/>
              </w:rPr>
            </w:pPr>
            <w:proofErr w:type="spellStart"/>
            <w:r w:rsidRPr="00F8417E">
              <w:rPr>
                <w:rFonts w:ascii="Calibri" w:hAnsi="Calibri"/>
                <w:sz w:val="22"/>
                <w:szCs w:val="22"/>
              </w:rPr>
              <w:t>recognise</w:t>
            </w:r>
            <w:proofErr w:type="spellEnd"/>
            <w:r w:rsidRPr="00F8417E">
              <w:rPr>
                <w:rFonts w:ascii="Calibri" w:hAnsi="Calibri"/>
                <w:sz w:val="22"/>
                <w:szCs w:val="22"/>
              </w:rPr>
              <w:t xml:space="preserve">, find and write fractions of a discrete set of objects: unit fractions and non-unit fractions with small denominators </w:t>
            </w:r>
          </w:p>
          <w:p w:rsidR="00B64AE5" w:rsidRDefault="00B64AE5" w:rsidP="00B64AE5">
            <w:pPr>
              <w:pStyle w:val="Default"/>
              <w:rPr>
                <w:rFonts w:ascii="Calibri" w:hAnsi="Calibri"/>
                <w:sz w:val="22"/>
                <w:szCs w:val="22"/>
              </w:rPr>
            </w:pPr>
          </w:p>
          <w:p w:rsidR="00B64AE5" w:rsidRDefault="00B64AE5" w:rsidP="00B64AE5">
            <w:pPr>
              <w:pStyle w:val="Default"/>
              <w:rPr>
                <w:rFonts w:ascii="Calibri" w:hAnsi="Calibri"/>
                <w:sz w:val="22"/>
                <w:szCs w:val="22"/>
              </w:rPr>
            </w:pPr>
          </w:p>
          <w:p w:rsidR="00B64AE5" w:rsidRDefault="00B64AE5" w:rsidP="00B64AE5">
            <w:pPr>
              <w:pStyle w:val="Default"/>
              <w:rPr>
                <w:rFonts w:ascii="Calibri" w:hAnsi="Calibri"/>
                <w:sz w:val="22"/>
                <w:szCs w:val="22"/>
              </w:rPr>
            </w:pPr>
            <w:proofErr w:type="spellStart"/>
            <w:r w:rsidRPr="00F8417E">
              <w:rPr>
                <w:rFonts w:ascii="Calibri" w:hAnsi="Calibri"/>
                <w:sz w:val="22"/>
                <w:szCs w:val="22"/>
              </w:rPr>
              <w:t>recognise</w:t>
            </w:r>
            <w:proofErr w:type="spellEnd"/>
            <w:r w:rsidRPr="00F8417E">
              <w:rPr>
                <w:rFonts w:ascii="Calibri" w:hAnsi="Calibri"/>
                <w:sz w:val="22"/>
                <w:szCs w:val="22"/>
              </w:rPr>
              <w:t xml:space="preserve"> that tenths arise from dividing an object into 10 equal parts and in dividing one – digit numbers or quantities by 10.</w:t>
            </w:r>
          </w:p>
          <w:p w:rsidR="00B64AE5" w:rsidRDefault="00B64AE5" w:rsidP="00B64AE5">
            <w:pPr>
              <w:pStyle w:val="Default"/>
              <w:rPr>
                <w:rFonts w:ascii="Calibri" w:hAnsi="Calibri"/>
                <w:sz w:val="22"/>
                <w:szCs w:val="22"/>
              </w:rPr>
            </w:pPr>
          </w:p>
          <w:p w:rsidR="00B64AE5" w:rsidRPr="00F8417E" w:rsidRDefault="00B64AE5" w:rsidP="00B64AE5">
            <w:pPr>
              <w:pStyle w:val="Default"/>
              <w:rPr>
                <w:rFonts w:ascii="Calibri" w:hAnsi="Calibri"/>
                <w:sz w:val="22"/>
                <w:szCs w:val="22"/>
              </w:rPr>
            </w:pPr>
            <w:proofErr w:type="spellStart"/>
            <w:r w:rsidRPr="00F8417E">
              <w:rPr>
                <w:rFonts w:ascii="Calibri" w:hAnsi="Calibri"/>
                <w:sz w:val="22"/>
                <w:szCs w:val="22"/>
              </w:rPr>
              <w:lastRenderedPageBreak/>
              <w:t>recognise</w:t>
            </w:r>
            <w:proofErr w:type="spellEnd"/>
            <w:r w:rsidRPr="00F8417E">
              <w:rPr>
                <w:rFonts w:ascii="Calibri" w:hAnsi="Calibri"/>
                <w:sz w:val="22"/>
                <w:szCs w:val="22"/>
              </w:rPr>
              <w:t xml:space="preserve"> and use fractions as numbers: unit fractions and non-unit fractions with small denominators</w:t>
            </w:r>
          </w:p>
          <w:p w:rsidR="00B64AE5" w:rsidRPr="00F8417E" w:rsidRDefault="00B64AE5" w:rsidP="00B64AE5"/>
        </w:tc>
        <w:tc>
          <w:tcPr>
            <w:tcW w:w="1798" w:type="dxa"/>
          </w:tcPr>
          <w:p w:rsidR="00B64AE5" w:rsidRPr="00F8417E" w:rsidRDefault="00B64AE5" w:rsidP="00B64AE5">
            <w:pPr>
              <w:pStyle w:val="Default"/>
              <w:rPr>
                <w:rFonts w:ascii="Calibri" w:hAnsi="Calibri"/>
                <w:sz w:val="22"/>
                <w:szCs w:val="22"/>
              </w:rPr>
            </w:pPr>
            <w:proofErr w:type="spellStart"/>
            <w:r w:rsidRPr="00F8417E">
              <w:rPr>
                <w:rFonts w:ascii="Calibri" w:hAnsi="Calibri"/>
                <w:sz w:val="22"/>
                <w:szCs w:val="22"/>
              </w:rPr>
              <w:lastRenderedPageBreak/>
              <w:t>recognise</w:t>
            </w:r>
            <w:proofErr w:type="spellEnd"/>
            <w:r w:rsidRPr="00F8417E">
              <w:rPr>
                <w:rFonts w:ascii="Calibri" w:hAnsi="Calibri"/>
                <w:sz w:val="22"/>
                <w:szCs w:val="22"/>
              </w:rPr>
              <w:t xml:space="preserve"> that hundredths arise when dividing an object by one hundred and dividing tenths by ten</w:t>
            </w:r>
          </w:p>
          <w:p w:rsidR="00B64AE5" w:rsidRPr="00F8417E" w:rsidRDefault="00B64AE5" w:rsidP="00B64AE5">
            <w:pPr>
              <w:pStyle w:val="Default"/>
              <w:rPr>
                <w:rFonts w:ascii="Calibri" w:hAnsi="Calibri"/>
                <w:sz w:val="22"/>
                <w:szCs w:val="22"/>
              </w:rPr>
            </w:pPr>
          </w:p>
          <w:p w:rsidR="00B64AE5" w:rsidRPr="00F8417E" w:rsidRDefault="00B64AE5" w:rsidP="00B64AE5">
            <w:pPr>
              <w:pStyle w:val="Default"/>
              <w:rPr>
                <w:rFonts w:ascii="Calibri" w:hAnsi="Calibri"/>
                <w:sz w:val="22"/>
                <w:szCs w:val="22"/>
              </w:rPr>
            </w:pPr>
          </w:p>
          <w:p w:rsidR="00B64AE5" w:rsidRPr="00F8417E" w:rsidRDefault="00B64AE5" w:rsidP="00B64AE5">
            <w:pPr>
              <w:pStyle w:val="Default"/>
              <w:rPr>
                <w:rFonts w:ascii="Calibri" w:hAnsi="Calibri"/>
                <w:sz w:val="22"/>
                <w:szCs w:val="22"/>
              </w:rPr>
            </w:pPr>
          </w:p>
          <w:p w:rsidR="00B64AE5" w:rsidRPr="00F8417E" w:rsidRDefault="00B64AE5" w:rsidP="00B64AE5">
            <w:pPr>
              <w:pStyle w:val="Default"/>
              <w:rPr>
                <w:rFonts w:ascii="Calibri" w:hAnsi="Calibri"/>
                <w:sz w:val="22"/>
                <w:szCs w:val="22"/>
              </w:rPr>
            </w:pPr>
          </w:p>
          <w:p w:rsidR="00B64AE5" w:rsidRPr="00F8417E" w:rsidRDefault="00B64AE5" w:rsidP="00B64AE5">
            <w:pPr>
              <w:pStyle w:val="Default"/>
              <w:rPr>
                <w:rFonts w:ascii="Calibri" w:hAnsi="Calibri"/>
                <w:sz w:val="22"/>
                <w:szCs w:val="22"/>
              </w:rPr>
            </w:pPr>
          </w:p>
          <w:p w:rsidR="00B64AE5" w:rsidRPr="00F8417E" w:rsidRDefault="00B64AE5" w:rsidP="00B64AE5">
            <w:pPr>
              <w:pStyle w:val="Default"/>
            </w:pPr>
          </w:p>
        </w:tc>
        <w:tc>
          <w:tcPr>
            <w:tcW w:w="1953" w:type="dxa"/>
          </w:tcPr>
          <w:p w:rsidR="00B64AE5" w:rsidRPr="00F8417E" w:rsidRDefault="00B64AE5" w:rsidP="00B64AE5">
            <w:pPr>
              <w:pStyle w:val="Default"/>
              <w:rPr>
                <w:rFonts w:ascii="Calibri" w:hAnsi="Calibri"/>
                <w:sz w:val="22"/>
                <w:szCs w:val="22"/>
              </w:rPr>
            </w:pPr>
            <w:proofErr w:type="spellStart"/>
            <w:r w:rsidRPr="00F8417E">
              <w:rPr>
                <w:rFonts w:ascii="Calibri" w:hAnsi="Calibri"/>
                <w:sz w:val="22"/>
                <w:szCs w:val="22"/>
              </w:rPr>
              <w:t>recognise</w:t>
            </w:r>
            <w:proofErr w:type="spellEnd"/>
            <w:r w:rsidRPr="00F8417E">
              <w:rPr>
                <w:rFonts w:ascii="Calibri" w:hAnsi="Calibri"/>
                <w:sz w:val="22"/>
                <w:szCs w:val="22"/>
              </w:rPr>
              <w:t xml:space="preserve"> and use thousandths and relate them to tenths, hundredths and decimal equivalents  </w:t>
            </w:r>
          </w:p>
          <w:p w:rsidR="00B64AE5" w:rsidRPr="00F8417E" w:rsidRDefault="00B64AE5" w:rsidP="00B64AE5">
            <w:pPr>
              <w:pStyle w:val="Default"/>
              <w:rPr>
                <w:rFonts w:ascii="Calibri" w:hAnsi="Calibri"/>
                <w:sz w:val="20"/>
                <w:szCs w:val="20"/>
              </w:rPr>
            </w:pPr>
            <w:r w:rsidRPr="00F8417E">
              <w:rPr>
                <w:rFonts w:ascii="Calibri" w:hAnsi="Calibri"/>
                <w:sz w:val="20"/>
                <w:szCs w:val="20"/>
              </w:rPr>
              <w:t>(appears also in Equivalence)</w:t>
            </w:r>
          </w:p>
          <w:p w:rsidR="00B64AE5" w:rsidRPr="00F8417E" w:rsidRDefault="00B64AE5" w:rsidP="00B64AE5">
            <w:pPr>
              <w:pStyle w:val="Default"/>
              <w:rPr>
                <w:rFonts w:ascii="Calibri" w:hAnsi="Calibri"/>
                <w:sz w:val="22"/>
                <w:szCs w:val="22"/>
              </w:rPr>
            </w:pPr>
          </w:p>
          <w:p w:rsidR="00B64AE5" w:rsidRPr="00F8417E" w:rsidRDefault="00B64AE5" w:rsidP="00B64AE5">
            <w:pPr>
              <w:pStyle w:val="Default"/>
            </w:pPr>
          </w:p>
        </w:tc>
        <w:tc>
          <w:tcPr>
            <w:tcW w:w="1960" w:type="dxa"/>
          </w:tcPr>
          <w:p w:rsidR="00B64AE5" w:rsidRPr="00F8417E" w:rsidRDefault="00B64AE5" w:rsidP="00B64AE5"/>
        </w:tc>
      </w:tr>
      <w:tr w:rsidR="00B64AE5" w:rsidTr="0038293D">
        <w:tc>
          <w:tcPr>
            <w:tcW w:w="2397" w:type="dxa"/>
            <w:shd w:val="clear" w:color="auto" w:fill="BFBFBF" w:themeFill="background1" w:themeFillShade="BF"/>
          </w:tcPr>
          <w:p w:rsidR="00B64AE5" w:rsidRDefault="00B64AE5" w:rsidP="00B64AE5">
            <w:r>
              <w:t>Comparing fractions</w:t>
            </w:r>
          </w:p>
        </w:tc>
        <w:tc>
          <w:tcPr>
            <w:tcW w:w="1927" w:type="dxa"/>
          </w:tcPr>
          <w:p w:rsidR="00B64AE5" w:rsidRPr="00F8417E" w:rsidRDefault="00B64AE5" w:rsidP="00B64AE5"/>
        </w:tc>
        <w:tc>
          <w:tcPr>
            <w:tcW w:w="2008" w:type="dxa"/>
          </w:tcPr>
          <w:p w:rsidR="00B64AE5" w:rsidRPr="00F8417E" w:rsidRDefault="00B64AE5" w:rsidP="00B64AE5"/>
        </w:tc>
        <w:tc>
          <w:tcPr>
            <w:tcW w:w="1905" w:type="dxa"/>
          </w:tcPr>
          <w:p w:rsidR="00B64AE5" w:rsidRPr="00F8417E" w:rsidRDefault="00B64AE5" w:rsidP="00B64AE5">
            <w:pPr>
              <w:pStyle w:val="Default"/>
              <w:rPr>
                <w:rFonts w:ascii="Calibri" w:hAnsi="Calibri"/>
                <w:sz w:val="22"/>
                <w:szCs w:val="22"/>
              </w:rPr>
            </w:pPr>
            <w:r w:rsidRPr="00F8417E">
              <w:rPr>
                <w:rFonts w:ascii="Calibri" w:hAnsi="Calibri"/>
                <w:sz w:val="22"/>
                <w:szCs w:val="22"/>
              </w:rPr>
              <w:t xml:space="preserve">compare and order unit fractions, and fractions with the same denominators </w:t>
            </w:r>
          </w:p>
          <w:p w:rsidR="00B64AE5" w:rsidRPr="00F8417E" w:rsidRDefault="00B64AE5" w:rsidP="00B64AE5"/>
        </w:tc>
        <w:tc>
          <w:tcPr>
            <w:tcW w:w="1798" w:type="dxa"/>
          </w:tcPr>
          <w:p w:rsidR="00B64AE5" w:rsidRPr="00F8417E" w:rsidRDefault="00B64AE5" w:rsidP="00B64AE5"/>
        </w:tc>
        <w:tc>
          <w:tcPr>
            <w:tcW w:w="1953" w:type="dxa"/>
          </w:tcPr>
          <w:p w:rsidR="00B64AE5" w:rsidRPr="00F8417E" w:rsidRDefault="00B64AE5" w:rsidP="00B64AE5">
            <w:pPr>
              <w:pStyle w:val="Default"/>
              <w:rPr>
                <w:rFonts w:ascii="Calibri" w:hAnsi="Calibri"/>
                <w:sz w:val="22"/>
                <w:szCs w:val="22"/>
              </w:rPr>
            </w:pPr>
            <w:r w:rsidRPr="00F8417E">
              <w:rPr>
                <w:rFonts w:ascii="Calibri" w:hAnsi="Calibri"/>
                <w:sz w:val="22"/>
                <w:szCs w:val="22"/>
              </w:rPr>
              <w:t xml:space="preserve">compare and order fractions whose denominators are all multiples of the same number </w:t>
            </w:r>
          </w:p>
        </w:tc>
        <w:tc>
          <w:tcPr>
            <w:tcW w:w="1960" w:type="dxa"/>
          </w:tcPr>
          <w:p w:rsidR="00B64AE5" w:rsidRPr="00F8417E" w:rsidRDefault="00B64AE5" w:rsidP="00B64AE5">
            <w:pPr>
              <w:pStyle w:val="Default"/>
              <w:rPr>
                <w:rFonts w:ascii="Calibri" w:hAnsi="Calibri"/>
                <w:sz w:val="22"/>
                <w:szCs w:val="22"/>
              </w:rPr>
            </w:pPr>
            <w:r w:rsidRPr="00F8417E">
              <w:rPr>
                <w:rFonts w:ascii="Calibri" w:hAnsi="Calibri"/>
                <w:sz w:val="22"/>
                <w:szCs w:val="22"/>
              </w:rPr>
              <w:t xml:space="preserve">compare and order fractions, including fractions &gt;1 </w:t>
            </w:r>
          </w:p>
          <w:p w:rsidR="00B64AE5" w:rsidRPr="00F8417E" w:rsidRDefault="00B64AE5" w:rsidP="00B64AE5">
            <w:pPr>
              <w:pStyle w:val="Default"/>
              <w:rPr>
                <w:rFonts w:ascii="Calibri" w:hAnsi="Calibri"/>
                <w:sz w:val="22"/>
                <w:szCs w:val="22"/>
              </w:rPr>
            </w:pPr>
          </w:p>
        </w:tc>
      </w:tr>
      <w:tr w:rsidR="00B64AE5" w:rsidTr="0038293D">
        <w:tc>
          <w:tcPr>
            <w:tcW w:w="2397" w:type="dxa"/>
            <w:shd w:val="clear" w:color="auto" w:fill="BFBFBF" w:themeFill="background1" w:themeFillShade="BF"/>
          </w:tcPr>
          <w:p w:rsidR="00B64AE5" w:rsidRDefault="00B64AE5" w:rsidP="00B64AE5">
            <w:r>
              <w:t>Comparing decimals</w:t>
            </w:r>
          </w:p>
        </w:tc>
        <w:tc>
          <w:tcPr>
            <w:tcW w:w="1927" w:type="dxa"/>
          </w:tcPr>
          <w:p w:rsidR="00B64AE5" w:rsidRPr="00F8417E" w:rsidRDefault="00B64AE5" w:rsidP="00B64AE5"/>
        </w:tc>
        <w:tc>
          <w:tcPr>
            <w:tcW w:w="2008" w:type="dxa"/>
          </w:tcPr>
          <w:p w:rsidR="00B64AE5" w:rsidRPr="00F8417E" w:rsidRDefault="00B64AE5" w:rsidP="00B64AE5"/>
        </w:tc>
        <w:tc>
          <w:tcPr>
            <w:tcW w:w="1905" w:type="dxa"/>
          </w:tcPr>
          <w:p w:rsidR="00B64AE5" w:rsidRPr="00F8417E" w:rsidRDefault="00B64AE5" w:rsidP="00B64AE5">
            <w:pPr>
              <w:pStyle w:val="Default"/>
              <w:rPr>
                <w:rFonts w:ascii="Calibri" w:hAnsi="Calibri"/>
                <w:sz w:val="22"/>
                <w:szCs w:val="22"/>
              </w:rPr>
            </w:pPr>
          </w:p>
        </w:tc>
        <w:tc>
          <w:tcPr>
            <w:tcW w:w="1798" w:type="dxa"/>
          </w:tcPr>
          <w:p w:rsidR="00B64AE5" w:rsidRPr="00F8417E" w:rsidRDefault="00B64AE5" w:rsidP="00B64AE5">
            <w:pPr>
              <w:pStyle w:val="Default"/>
              <w:rPr>
                <w:rFonts w:ascii="Calibri" w:hAnsi="Calibri"/>
                <w:sz w:val="22"/>
                <w:szCs w:val="22"/>
              </w:rPr>
            </w:pPr>
            <w:r w:rsidRPr="00F8417E">
              <w:rPr>
                <w:rFonts w:ascii="Calibri" w:hAnsi="Calibri"/>
                <w:sz w:val="22"/>
                <w:szCs w:val="22"/>
              </w:rPr>
              <w:t xml:space="preserve">compare numbers with the same number of decimal places up to two decimal places </w:t>
            </w:r>
          </w:p>
        </w:tc>
        <w:tc>
          <w:tcPr>
            <w:tcW w:w="1953" w:type="dxa"/>
          </w:tcPr>
          <w:p w:rsidR="00B64AE5" w:rsidRPr="00F8417E" w:rsidRDefault="00B64AE5" w:rsidP="00B64AE5">
            <w:pPr>
              <w:pStyle w:val="Default"/>
              <w:rPr>
                <w:rFonts w:ascii="Calibri" w:hAnsi="Calibri"/>
                <w:sz w:val="22"/>
                <w:szCs w:val="22"/>
              </w:rPr>
            </w:pPr>
            <w:r w:rsidRPr="00F8417E">
              <w:rPr>
                <w:rFonts w:ascii="Calibri" w:hAnsi="Calibri"/>
                <w:sz w:val="22"/>
                <w:szCs w:val="22"/>
              </w:rPr>
              <w:t>read, write, order and compare numbers with up to three decimal places</w:t>
            </w:r>
          </w:p>
        </w:tc>
        <w:tc>
          <w:tcPr>
            <w:tcW w:w="1960" w:type="dxa"/>
          </w:tcPr>
          <w:p w:rsidR="00B64AE5" w:rsidRPr="00F8417E" w:rsidRDefault="00B64AE5" w:rsidP="00B64AE5">
            <w:r w:rsidRPr="00F8417E">
              <w:t xml:space="preserve">identify the value of each digit in numbers given to three decimal places </w:t>
            </w:r>
          </w:p>
        </w:tc>
      </w:tr>
      <w:tr w:rsidR="00B64AE5" w:rsidTr="0038293D">
        <w:tc>
          <w:tcPr>
            <w:tcW w:w="2397" w:type="dxa"/>
            <w:shd w:val="clear" w:color="auto" w:fill="BFBFBF" w:themeFill="background1" w:themeFillShade="BF"/>
          </w:tcPr>
          <w:p w:rsidR="00B64AE5" w:rsidRDefault="00B64AE5" w:rsidP="00B64AE5">
            <w:r>
              <w:t>Rounding including decimals</w:t>
            </w:r>
          </w:p>
        </w:tc>
        <w:tc>
          <w:tcPr>
            <w:tcW w:w="1927" w:type="dxa"/>
          </w:tcPr>
          <w:p w:rsidR="00B64AE5" w:rsidRPr="00F8417E" w:rsidRDefault="00B64AE5" w:rsidP="00B64AE5"/>
        </w:tc>
        <w:tc>
          <w:tcPr>
            <w:tcW w:w="2008" w:type="dxa"/>
          </w:tcPr>
          <w:p w:rsidR="00B64AE5" w:rsidRPr="00F8417E" w:rsidRDefault="00B64AE5" w:rsidP="00B64AE5"/>
        </w:tc>
        <w:tc>
          <w:tcPr>
            <w:tcW w:w="1905" w:type="dxa"/>
          </w:tcPr>
          <w:p w:rsidR="00B64AE5" w:rsidRPr="00F8417E" w:rsidRDefault="00B64AE5" w:rsidP="00B64AE5"/>
        </w:tc>
        <w:tc>
          <w:tcPr>
            <w:tcW w:w="1798" w:type="dxa"/>
          </w:tcPr>
          <w:p w:rsidR="00B64AE5" w:rsidRPr="00737DD0" w:rsidRDefault="00B64AE5" w:rsidP="00B64AE5">
            <w:pPr>
              <w:pStyle w:val="Default"/>
              <w:rPr>
                <w:rFonts w:ascii="Calibri" w:hAnsi="Calibri"/>
                <w:sz w:val="22"/>
                <w:szCs w:val="22"/>
              </w:rPr>
            </w:pPr>
            <w:r w:rsidRPr="00F8417E">
              <w:rPr>
                <w:rFonts w:ascii="Calibri" w:hAnsi="Calibri"/>
                <w:sz w:val="22"/>
                <w:szCs w:val="22"/>
              </w:rPr>
              <w:t xml:space="preserve">round decimals with one decimal place to the nearest whole number </w:t>
            </w:r>
          </w:p>
        </w:tc>
        <w:tc>
          <w:tcPr>
            <w:tcW w:w="1953" w:type="dxa"/>
          </w:tcPr>
          <w:p w:rsidR="00B64AE5" w:rsidRPr="00F8417E" w:rsidRDefault="00B64AE5" w:rsidP="00B64AE5">
            <w:r w:rsidRPr="00F8417E">
              <w:t>round decimals with two decimal places to the nearest whole number and to one decimal place</w:t>
            </w:r>
          </w:p>
        </w:tc>
        <w:tc>
          <w:tcPr>
            <w:tcW w:w="1960" w:type="dxa"/>
          </w:tcPr>
          <w:p w:rsidR="00B64AE5" w:rsidRPr="00F8417E" w:rsidRDefault="00B64AE5" w:rsidP="00B64AE5">
            <w:pPr>
              <w:pStyle w:val="Default"/>
              <w:rPr>
                <w:rFonts w:ascii="Calibri" w:hAnsi="Calibri"/>
                <w:sz w:val="22"/>
                <w:szCs w:val="22"/>
              </w:rPr>
            </w:pPr>
            <w:r w:rsidRPr="00F8417E">
              <w:rPr>
                <w:rFonts w:ascii="Calibri" w:hAnsi="Calibri"/>
                <w:sz w:val="22"/>
                <w:szCs w:val="22"/>
              </w:rPr>
              <w:t xml:space="preserve">solve problems which require answers to be rounded to specified degrees of accuracy </w:t>
            </w:r>
          </w:p>
        </w:tc>
      </w:tr>
      <w:tr w:rsidR="00B64AE5" w:rsidTr="0038293D">
        <w:tc>
          <w:tcPr>
            <w:tcW w:w="2397" w:type="dxa"/>
            <w:shd w:val="clear" w:color="auto" w:fill="BFBFBF" w:themeFill="background1" w:themeFillShade="BF"/>
          </w:tcPr>
          <w:p w:rsidR="00B64AE5" w:rsidRDefault="00B64AE5" w:rsidP="00B64AE5">
            <w:r>
              <w:t>Equivalence</w:t>
            </w:r>
          </w:p>
        </w:tc>
        <w:tc>
          <w:tcPr>
            <w:tcW w:w="1927" w:type="dxa"/>
          </w:tcPr>
          <w:p w:rsidR="00B64AE5" w:rsidRPr="00F8417E" w:rsidRDefault="00B64AE5" w:rsidP="00B64AE5"/>
        </w:tc>
        <w:tc>
          <w:tcPr>
            <w:tcW w:w="2008" w:type="dxa"/>
          </w:tcPr>
          <w:p w:rsidR="00B64AE5" w:rsidRPr="00F8417E" w:rsidRDefault="00B64AE5" w:rsidP="00B64AE5">
            <w:r w:rsidRPr="00F8417E">
              <w:t xml:space="preserve">write simple fractions e.g. </w:t>
            </w:r>
            <w:r w:rsidRPr="00F8417E">
              <w:rPr>
                <w:position w:val="8"/>
                <w:vertAlign w:val="superscript"/>
              </w:rPr>
              <w:t>1</w:t>
            </w:r>
            <w:r w:rsidRPr="00F8417E">
              <w:t>/</w:t>
            </w:r>
            <w:r w:rsidRPr="00F8417E">
              <w:rPr>
                <w:position w:val="-8"/>
                <w:vertAlign w:val="subscript"/>
              </w:rPr>
              <w:t xml:space="preserve">2 </w:t>
            </w:r>
            <w:r w:rsidRPr="00F8417E">
              <w:t xml:space="preserve">of 6 = 3 and recognise </w:t>
            </w:r>
            <w:r w:rsidRPr="00F8417E">
              <w:lastRenderedPageBreak/>
              <w:t xml:space="preserve">the equivalence of </w:t>
            </w:r>
            <w:r w:rsidRPr="00F8417E">
              <w:rPr>
                <w:position w:val="8"/>
                <w:vertAlign w:val="superscript"/>
              </w:rPr>
              <w:t>2</w:t>
            </w:r>
            <w:r w:rsidRPr="00F8417E">
              <w:t>/</w:t>
            </w:r>
            <w:r w:rsidRPr="00F8417E">
              <w:rPr>
                <w:position w:val="-8"/>
                <w:vertAlign w:val="subscript"/>
              </w:rPr>
              <w:t xml:space="preserve">4 </w:t>
            </w:r>
            <w:r w:rsidRPr="00F8417E">
              <w:t xml:space="preserve">and </w:t>
            </w:r>
            <w:r w:rsidRPr="00F8417E">
              <w:rPr>
                <w:position w:val="8"/>
                <w:vertAlign w:val="superscript"/>
              </w:rPr>
              <w:t>1</w:t>
            </w:r>
            <w:r w:rsidRPr="00F8417E">
              <w:t>/</w:t>
            </w:r>
            <w:r w:rsidRPr="00F8417E">
              <w:rPr>
                <w:position w:val="-8"/>
                <w:vertAlign w:val="subscript"/>
              </w:rPr>
              <w:t>2</w:t>
            </w:r>
            <w:r w:rsidRPr="00F8417E">
              <w:t>.</w:t>
            </w:r>
          </w:p>
        </w:tc>
        <w:tc>
          <w:tcPr>
            <w:tcW w:w="1905" w:type="dxa"/>
          </w:tcPr>
          <w:p w:rsidR="00B64AE5" w:rsidRPr="00F8417E" w:rsidRDefault="00B64AE5" w:rsidP="00B64AE5">
            <w:pPr>
              <w:pStyle w:val="Default"/>
              <w:rPr>
                <w:rFonts w:ascii="Calibri" w:hAnsi="Calibri"/>
                <w:sz w:val="22"/>
                <w:szCs w:val="22"/>
              </w:rPr>
            </w:pPr>
            <w:proofErr w:type="spellStart"/>
            <w:r w:rsidRPr="00F8417E">
              <w:rPr>
                <w:rFonts w:ascii="Calibri" w:hAnsi="Calibri"/>
                <w:sz w:val="22"/>
                <w:szCs w:val="22"/>
              </w:rPr>
              <w:lastRenderedPageBreak/>
              <w:t>recognise</w:t>
            </w:r>
            <w:proofErr w:type="spellEnd"/>
            <w:r w:rsidRPr="00F8417E">
              <w:rPr>
                <w:rFonts w:ascii="Calibri" w:hAnsi="Calibri"/>
                <w:sz w:val="22"/>
                <w:szCs w:val="22"/>
              </w:rPr>
              <w:t xml:space="preserve"> and show, using diagrams, equivalent fractions with </w:t>
            </w:r>
            <w:r w:rsidRPr="00F8417E">
              <w:rPr>
                <w:rFonts w:ascii="Calibri" w:hAnsi="Calibri"/>
                <w:sz w:val="22"/>
                <w:szCs w:val="22"/>
              </w:rPr>
              <w:lastRenderedPageBreak/>
              <w:t xml:space="preserve">small denominators </w:t>
            </w:r>
          </w:p>
          <w:p w:rsidR="00B64AE5" w:rsidRPr="00F8417E" w:rsidRDefault="00B64AE5" w:rsidP="00B64AE5"/>
        </w:tc>
        <w:tc>
          <w:tcPr>
            <w:tcW w:w="1798" w:type="dxa"/>
          </w:tcPr>
          <w:p w:rsidR="00B64AE5" w:rsidRDefault="00B64AE5" w:rsidP="00B64AE5">
            <w:pPr>
              <w:pStyle w:val="Default"/>
              <w:rPr>
                <w:rFonts w:ascii="Calibri" w:hAnsi="Calibri"/>
                <w:sz w:val="22"/>
                <w:szCs w:val="22"/>
              </w:rPr>
            </w:pPr>
            <w:proofErr w:type="spellStart"/>
            <w:r w:rsidRPr="00F8417E">
              <w:rPr>
                <w:rFonts w:ascii="Calibri" w:hAnsi="Calibri"/>
                <w:sz w:val="22"/>
                <w:szCs w:val="22"/>
              </w:rPr>
              <w:lastRenderedPageBreak/>
              <w:t>recognise</w:t>
            </w:r>
            <w:proofErr w:type="spellEnd"/>
            <w:r w:rsidRPr="00F8417E">
              <w:rPr>
                <w:rFonts w:ascii="Calibri" w:hAnsi="Calibri"/>
                <w:sz w:val="22"/>
                <w:szCs w:val="22"/>
              </w:rPr>
              <w:t xml:space="preserve"> and show, using diagrams, families of common </w:t>
            </w:r>
            <w:r w:rsidRPr="00F8417E">
              <w:rPr>
                <w:rFonts w:ascii="Calibri" w:hAnsi="Calibri"/>
                <w:sz w:val="22"/>
                <w:szCs w:val="22"/>
              </w:rPr>
              <w:lastRenderedPageBreak/>
              <w:t xml:space="preserve">equivalent fractions </w:t>
            </w:r>
          </w:p>
          <w:p w:rsidR="00B64AE5" w:rsidRDefault="00B64AE5" w:rsidP="00B64AE5">
            <w:pPr>
              <w:pStyle w:val="Default"/>
              <w:rPr>
                <w:rFonts w:ascii="Calibri" w:hAnsi="Calibri"/>
                <w:sz w:val="22"/>
                <w:szCs w:val="22"/>
              </w:rPr>
            </w:pPr>
          </w:p>
          <w:p w:rsidR="00B64AE5" w:rsidRDefault="00B64AE5" w:rsidP="00B64AE5">
            <w:pPr>
              <w:pStyle w:val="Default"/>
              <w:rPr>
                <w:rFonts w:ascii="Calibri" w:hAnsi="Calibri"/>
                <w:sz w:val="22"/>
                <w:szCs w:val="22"/>
              </w:rPr>
            </w:pPr>
          </w:p>
          <w:p w:rsidR="00B64AE5" w:rsidRPr="00F8417E" w:rsidRDefault="00B64AE5" w:rsidP="00B64AE5">
            <w:pPr>
              <w:pStyle w:val="Default"/>
              <w:rPr>
                <w:rFonts w:ascii="Calibri" w:hAnsi="Calibri"/>
                <w:sz w:val="22"/>
                <w:szCs w:val="22"/>
              </w:rPr>
            </w:pPr>
            <w:proofErr w:type="spellStart"/>
            <w:r w:rsidRPr="00F8417E">
              <w:rPr>
                <w:rFonts w:ascii="Calibri" w:hAnsi="Calibri"/>
                <w:sz w:val="22"/>
                <w:szCs w:val="22"/>
              </w:rPr>
              <w:t>recognise</w:t>
            </w:r>
            <w:proofErr w:type="spellEnd"/>
            <w:r w:rsidRPr="00F8417E">
              <w:rPr>
                <w:rFonts w:ascii="Calibri" w:hAnsi="Calibri"/>
                <w:sz w:val="22"/>
                <w:szCs w:val="22"/>
              </w:rPr>
              <w:t xml:space="preserve"> and write decimal equivalents of any number of tenths or hundredths</w:t>
            </w:r>
          </w:p>
          <w:p w:rsidR="00B64AE5" w:rsidRDefault="00B64AE5" w:rsidP="00B64AE5">
            <w:pPr>
              <w:pStyle w:val="Default"/>
              <w:rPr>
                <w:rFonts w:ascii="Calibri" w:hAnsi="Calibri"/>
                <w:sz w:val="22"/>
                <w:szCs w:val="22"/>
              </w:rPr>
            </w:pPr>
          </w:p>
          <w:p w:rsidR="00B64AE5" w:rsidRPr="00F8417E" w:rsidRDefault="00B64AE5" w:rsidP="00B64AE5">
            <w:pPr>
              <w:pStyle w:val="Default"/>
              <w:rPr>
                <w:rFonts w:ascii="Calibri" w:hAnsi="Calibri"/>
                <w:sz w:val="22"/>
                <w:szCs w:val="22"/>
              </w:rPr>
            </w:pPr>
            <w:proofErr w:type="spellStart"/>
            <w:r w:rsidRPr="00F8417E">
              <w:rPr>
                <w:rFonts w:ascii="Calibri" w:hAnsi="Calibri"/>
                <w:sz w:val="22"/>
                <w:szCs w:val="22"/>
              </w:rPr>
              <w:t>recognise</w:t>
            </w:r>
            <w:proofErr w:type="spellEnd"/>
            <w:r w:rsidRPr="00F8417E">
              <w:rPr>
                <w:rFonts w:ascii="Calibri" w:hAnsi="Calibri"/>
                <w:sz w:val="22"/>
                <w:szCs w:val="22"/>
              </w:rPr>
              <w:t xml:space="preserve"> and write decimal equivalents to </w:t>
            </w:r>
            <w:r w:rsidRPr="00F8417E">
              <w:rPr>
                <w:rFonts w:ascii="Calibri" w:hAnsi="Calibri"/>
                <w:position w:val="8"/>
                <w:sz w:val="22"/>
                <w:szCs w:val="22"/>
                <w:vertAlign w:val="superscript"/>
              </w:rPr>
              <w:t>1</w:t>
            </w:r>
            <w:r w:rsidRPr="00F8417E">
              <w:rPr>
                <w:rFonts w:ascii="Calibri" w:hAnsi="Calibri"/>
                <w:sz w:val="22"/>
                <w:szCs w:val="22"/>
              </w:rPr>
              <w:t>/</w:t>
            </w:r>
            <w:r w:rsidRPr="00F8417E">
              <w:rPr>
                <w:rFonts w:ascii="Calibri" w:hAnsi="Calibri"/>
                <w:position w:val="-8"/>
                <w:sz w:val="22"/>
                <w:szCs w:val="22"/>
                <w:vertAlign w:val="subscript"/>
              </w:rPr>
              <w:t>4</w:t>
            </w:r>
            <w:r w:rsidRPr="00F8417E">
              <w:rPr>
                <w:rFonts w:ascii="Calibri" w:hAnsi="Calibri"/>
                <w:sz w:val="22"/>
                <w:szCs w:val="22"/>
              </w:rPr>
              <w:t xml:space="preserve">; </w:t>
            </w:r>
            <w:r w:rsidRPr="00F8417E">
              <w:rPr>
                <w:rFonts w:ascii="Calibri" w:hAnsi="Calibri"/>
                <w:position w:val="8"/>
                <w:sz w:val="22"/>
                <w:szCs w:val="22"/>
                <w:vertAlign w:val="superscript"/>
              </w:rPr>
              <w:t>1</w:t>
            </w:r>
            <w:r w:rsidRPr="00F8417E">
              <w:rPr>
                <w:rFonts w:ascii="Calibri" w:hAnsi="Calibri"/>
                <w:sz w:val="22"/>
                <w:szCs w:val="22"/>
              </w:rPr>
              <w:t>/</w:t>
            </w:r>
            <w:r w:rsidRPr="00F8417E">
              <w:rPr>
                <w:rFonts w:ascii="Calibri" w:hAnsi="Calibri"/>
                <w:position w:val="-8"/>
                <w:sz w:val="22"/>
                <w:szCs w:val="22"/>
                <w:vertAlign w:val="subscript"/>
              </w:rPr>
              <w:t>2</w:t>
            </w:r>
            <w:r w:rsidRPr="00F8417E">
              <w:rPr>
                <w:rFonts w:ascii="Calibri" w:hAnsi="Calibri"/>
                <w:sz w:val="22"/>
                <w:szCs w:val="22"/>
              </w:rPr>
              <w:t xml:space="preserve">; </w:t>
            </w:r>
            <w:r w:rsidRPr="00F8417E">
              <w:rPr>
                <w:rFonts w:ascii="Calibri" w:hAnsi="Calibri"/>
                <w:position w:val="8"/>
                <w:sz w:val="22"/>
                <w:szCs w:val="22"/>
                <w:vertAlign w:val="superscript"/>
              </w:rPr>
              <w:t>3</w:t>
            </w:r>
            <w:r w:rsidRPr="00F8417E">
              <w:rPr>
                <w:rFonts w:ascii="Calibri" w:hAnsi="Calibri"/>
                <w:sz w:val="22"/>
                <w:szCs w:val="22"/>
              </w:rPr>
              <w:t>/</w:t>
            </w:r>
            <w:r w:rsidRPr="00F8417E">
              <w:rPr>
                <w:rFonts w:ascii="Calibri" w:hAnsi="Calibri"/>
                <w:position w:val="-8"/>
                <w:sz w:val="22"/>
                <w:szCs w:val="22"/>
                <w:vertAlign w:val="subscript"/>
              </w:rPr>
              <w:t xml:space="preserve">4 </w:t>
            </w:r>
          </w:p>
          <w:p w:rsidR="00B64AE5" w:rsidRPr="00F8417E" w:rsidRDefault="00B64AE5" w:rsidP="00B64AE5">
            <w:pPr>
              <w:pStyle w:val="Default"/>
              <w:rPr>
                <w:rFonts w:ascii="Calibri" w:hAnsi="Calibri"/>
                <w:sz w:val="22"/>
                <w:szCs w:val="22"/>
              </w:rPr>
            </w:pPr>
          </w:p>
          <w:p w:rsidR="00B64AE5" w:rsidRPr="00F8417E" w:rsidRDefault="00B64AE5" w:rsidP="00B64AE5"/>
        </w:tc>
        <w:tc>
          <w:tcPr>
            <w:tcW w:w="1953" w:type="dxa"/>
          </w:tcPr>
          <w:p w:rsidR="00B64AE5" w:rsidRDefault="00B64AE5" w:rsidP="00B64AE5">
            <w:pPr>
              <w:pStyle w:val="Default"/>
              <w:rPr>
                <w:rFonts w:ascii="Calibri" w:hAnsi="Calibri"/>
                <w:sz w:val="22"/>
                <w:szCs w:val="22"/>
              </w:rPr>
            </w:pPr>
            <w:r w:rsidRPr="00F8417E">
              <w:rPr>
                <w:rFonts w:ascii="Calibri" w:hAnsi="Calibri"/>
                <w:sz w:val="22"/>
                <w:szCs w:val="22"/>
              </w:rPr>
              <w:lastRenderedPageBreak/>
              <w:t xml:space="preserve">identify, name and write equivalent fractions of a given fraction, represented </w:t>
            </w:r>
            <w:r w:rsidRPr="00F8417E">
              <w:rPr>
                <w:rFonts w:ascii="Calibri" w:hAnsi="Calibri"/>
                <w:sz w:val="22"/>
                <w:szCs w:val="22"/>
              </w:rPr>
              <w:lastRenderedPageBreak/>
              <w:t xml:space="preserve">visually, including tenths and hundredths </w:t>
            </w:r>
          </w:p>
          <w:p w:rsidR="00B64AE5" w:rsidRDefault="00B64AE5" w:rsidP="00B64AE5">
            <w:pPr>
              <w:pStyle w:val="Default"/>
              <w:rPr>
                <w:rFonts w:ascii="Calibri" w:hAnsi="Calibri"/>
                <w:sz w:val="22"/>
                <w:szCs w:val="22"/>
              </w:rPr>
            </w:pPr>
          </w:p>
          <w:p w:rsidR="00B64AE5" w:rsidRDefault="00B64AE5" w:rsidP="00B64AE5">
            <w:pPr>
              <w:pStyle w:val="Default"/>
              <w:rPr>
                <w:rFonts w:ascii="Calibri" w:hAnsi="Calibri"/>
                <w:sz w:val="22"/>
                <w:szCs w:val="22"/>
              </w:rPr>
            </w:pPr>
            <w:r w:rsidRPr="00F8417E">
              <w:rPr>
                <w:rFonts w:ascii="Calibri" w:hAnsi="Calibri"/>
                <w:sz w:val="22"/>
                <w:szCs w:val="22"/>
              </w:rPr>
              <w:t xml:space="preserve">read and write decimal numbers as fractions (e.g. 0.71 = </w:t>
            </w:r>
            <w:r w:rsidRPr="00F8417E">
              <w:rPr>
                <w:rFonts w:ascii="Calibri" w:hAnsi="Calibri"/>
                <w:position w:val="8"/>
                <w:sz w:val="22"/>
                <w:szCs w:val="22"/>
                <w:vertAlign w:val="superscript"/>
              </w:rPr>
              <w:t>71</w:t>
            </w:r>
            <w:r w:rsidRPr="00F8417E">
              <w:rPr>
                <w:rFonts w:ascii="Calibri" w:hAnsi="Calibri"/>
                <w:sz w:val="22"/>
                <w:szCs w:val="22"/>
              </w:rPr>
              <w:t>/</w:t>
            </w:r>
            <w:r w:rsidRPr="00F8417E">
              <w:rPr>
                <w:rFonts w:ascii="Calibri" w:hAnsi="Calibri"/>
                <w:position w:val="-8"/>
                <w:sz w:val="22"/>
                <w:szCs w:val="22"/>
                <w:vertAlign w:val="subscript"/>
              </w:rPr>
              <w:t>100</w:t>
            </w:r>
            <w:r w:rsidRPr="00F8417E">
              <w:rPr>
                <w:rFonts w:ascii="Calibri" w:hAnsi="Calibri"/>
                <w:sz w:val="22"/>
                <w:szCs w:val="22"/>
              </w:rPr>
              <w:t>)</w:t>
            </w:r>
          </w:p>
          <w:p w:rsidR="00B64AE5" w:rsidRDefault="00B64AE5" w:rsidP="00B64AE5">
            <w:pPr>
              <w:pStyle w:val="Default"/>
              <w:rPr>
                <w:rFonts w:ascii="Calibri" w:hAnsi="Calibri"/>
                <w:sz w:val="22"/>
                <w:szCs w:val="22"/>
              </w:rPr>
            </w:pPr>
          </w:p>
          <w:p w:rsidR="00B64AE5" w:rsidRDefault="00B64AE5" w:rsidP="00B64AE5">
            <w:pPr>
              <w:pStyle w:val="Default"/>
              <w:rPr>
                <w:rFonts w:ascii="Calibri" w:hAnsi="Calibri"/>
                <w:sz w:val="22"/>
                <w:szCs w:val="22"/>
              </w:rPr>
            </w:pPr>
          </w:p>
          <w:p w:rsidR="00B64AE5" w:rsidRDefault="00B64AE5" w:rsidP="00B64AE5">
            <w:pPr>
              <w:pStyle w:val="Default"/>
              <w:rPr>
                <w:rFonts w:ascii="Calibri" w:hAnsi="Calibri"/>
                <w:sz w:val="22"/>
                <w:szCs w:val="22"/>
                <w:lang w:val="en-GB"/>
              </w:rPr>
            </w:pPr>
            <w:r w:rsidRPr="00F8417E">
              <w:rPr>
                <w:rFonts w:ascii="Calibri" w:hAnsi="Calibri"/>
                <w:sz w:val="22"/>
                <w:szCs w:val="22"/>
                <w:lang w:val="en-GB"/>
              </w:rPr>
              <w:t>recognise and use thousandths and relate them to tenths, hundredths and decimal equivalents</w:t>
            </w:r>
          </w:p>
          <w:p w:rsidR="00B64AE5" w:rsidRDefault="00B64AE5" w:rsidP="00B64AE5">
            <w:pPr>
              <w:pStyle w:val="Default"/>
              <w:rPr>
                <w:rFonts w:ascii="Calibri" w:hAnsi="Calibri"/>
                <w:sz w:val="22"/>
                <w:szCs w:val="22"/>
                <w:lang w:val="en-GB"/>
              </w:rPr>
            </w:pPr>
          </w:p>
          <w:p w:rsidR="00B64AE5" w:rsidRPr="00B64AE5" w:rsidRDefault="00B64AE5" w:rsidP="00B64AE5">
            <w:pPr>
              <w:pStyle w:val="Default"/>
              <w:rPr>
                <w:rFonts w:asciiTheme="minorHAnsi" w:hAnsiTheme="minorHAnsi" w:cstheme="minorHAnsi"/>
                <w:sz w:val="22"/>
                <w:szCs w:val="22"/>
              </w:rPr>
            </w:pPr>
            <w:proofErr w:type="spellStart"/>
            <w:r w:rsidRPr="00B64AE5">
              <w:rPr>
                <w:rFonts w:asciiTheme="minorHAnsi" w:hAnsiTheme="minorHAnsi" w:cstheme="minorHAnsi"/>
                <w:sz w:val="22"/>
              </w:rPr>
              <w:t>recognise</w:t>
            </w:r>
            <w:proofErr w:type="spellEnd"/>
            <w:r w:rsidRPr="00B64AE5">
              <w:rPr>
                <w:rFonts w:asciiTheme="minorHAnsi" w:hAnsiTheme="minorHAnsi" w:cstheme="minorHAnsi"/>
                <w:sz w:val="22"/>
              </w:rPr>
              <w:t xml:space="preserve"> the per cent symbol (%) and understand that per cent relates to “number of parts per hundred”, and write percentages as a fraction with denominator 100 as a decimal fraction</w:t>
            </w:r>
          </w:p>
        </w:tc>
        <w:tc>
          <w:tcPr>
            <w:tcW w:w="1960" w:type="dxa"/>
          </w:tcPr>
          <w:p w:rsidR="00B64AE5" w:rsidRPr="00F8417E" w:rsidRDefault="00B64AE5" w:rsidP="00B64AE5">
            <w:pPr>
              <w:pStyle w:val="Default"/>
              <w:rPr>
                <w:rFonts w:ascii="Calibri" w:hAnsi="Calibri"/>
                <w:sz w:val="22"/>
                <w:szCs w:val="22"/>
              </w:rPr>
            </w:pPr>
            <w:r w:rsidRPr="00F8417E">
              <w:rPr>
                <w:rFonts w:ascii="Calibri" w:hAnsi="Calibri"/>
                <w:sz w:val="22"/>
                <w:szCs w:val="22"/>
              </w:rPr>
              <w:lastRenderedPageBreak/>
              <w:t xml:space="preserve">use common factors to simplify fractions; use common multiples to express </w:t>
            </w:r>
            <w:r w:rsidRPr="00F8417E">
              <w:rPr>
                <w:rFonts w:ascii="Calibri" w:hAnsi="Calibri"/>
                <w:sz w:val="22"/>
                <w:szCs w:val="22"/>
              </w:rPr>
              <w:lastRenderedPageBreak/>
              <w:t xml:space="preserve">fractions in the same denomination </w:t>
            </w:r>
          </w:p>
          <w:p w:rsidR="00B64AE5" w:rsidRDefault="00B64AE5" w:rsidP="00B64AE5">
            <w:pPr>
              <w:pStyle w:val="Default"/>
              <w:rPr>
                <w:rFonts w:ascii="Calibri" w:hAnsi="Calibri"/>
                <w:sz w:val="22"/>
                <w:szCs w:val="22"/>
              </w:rPr>
            </w:pPr>
          </w:p>
          <w:p w:rsidR="00B64AE5" w:rsidRDefault="00B64AE5" w:rsidP="00B64AE5">
            <w:pPr>
              <w:pStyle w:val="Default"/>
              <w:rPr>
                <w:rFonts w:ascii="Calibri" w:hAnsi="Calibri"/>
                <w:sz w:val="22"/>
                <w:szCs w:val="22"/>
              </w:rPr>
            </w:pPr>
            <w:r w:rsidRPr="00F8417E">
              <w:rPr>
                <w:rFonts w:ascii="Calibri" w:hAnsi="Calibri"/>
                <w:sz w:val="22"/>
                <w:szCs w:val="22"/>
              </w:rPr>
              <w:t xml:space="preserve">associate a fraction with division and calculate decimal fraction equivalents (e.g. 0.375) for a simple fraction (e.g. </w:t>
            </w:r>
            <w:r w:rsidRPr="00F8417E">
              <w:rPr>
                <w:rFonts w:ascii="Calibri" w:hAnsi="Calibri"/>
                <w:position w:val="8"/>
                <w:sz w:val="22"/>
                <w:szCs w:val="22"/>
                <w:vertAlign w:val="superscript"/>
              </w:rPr>
              <w:t>3</w:t>
            </w:r>
            <w:r w:rsidRPr="00F8417E">
              <w:rPr>
                <w:rFonts w:ascii="Calibri" w:hAnsi="Calibri"/>
                <w:sz w:val="22"/>
                <w:szCs w:val="22"/>
              </w:rPr>
              <w:t>/</w:t>
            </w:r>
            <w:r w:rsidRPr="00F8417E">
              <w:rPr>
                <w:rFonts w:ascii="Calibri" w:hAnsi="Calibri"/>
                <w:position w:val="-8"/>
                <w:sz w:val="22"/>
                <w:szCs w:val="22"/>
                <w:vertAlign w:val="subscript"/>
              </w:rPr>
              <w:t>8</w:t>
            </w:r>
            <w:r w:rsidRPr="00F8417E">
              <w:rPr>
                <w:rFonts w:ascii="Calibri" w:hAnsi="Calibri"/>
                <w:sz w:val="22"/>
                <w:szCs w:val="22"/>
              </w:rPr>
              <w:t>)</w:t>
            </w:r>
          </w:p>
          <w:p w:rsidR="00B64AE5" w:rsidRDefault="00B64AE5" w:rsidP="00B64AE5">
            <w:pPr>
              <w:pStyle w:val="Default"/>
              <w:rPr>
                <w:rFonts w:ascii="Calibri" w:hAnsi="Calibri"/>
                <w:sz w:val="22"/>
                <w:szCs w:val="22"/>
              </w:rPr>
            </w:pPr>
          </w:p>
          <w:p w:rsidR="00B64AE5" w:rsidRDefault="00B64AE5" w:rsidP="00B64AE5">
            <w:pPr>
              <w:pStyle w:val="Default"/>
              <w:rPr>
                <w:rFonts w:ascii="Calibri" w:hAnsi="Calibri"/>
                <w:sz w:val="22"/>
                <w:szCs w:val="22"/>
              </w:rPr>
            </w:pPr>
          </w:p>
          <w:p w:rsidR="00B64AE5" w:rsidRPr="00B64AE5" w:rsidRDefault="00B64AE5" w:rsidP="00B64AE5">
            <w:pPr>
              <w:pStyle w:val="Default"/>
              <w:rPr>
                <w:rFonts w:asciiTheme="minorHAnsi" w:hAnsiTheme="minorHAnsi" w:cstheme="minorHAnsi"/>
                <w:sz w:val="22"/>
                <w:szCs w:val="22"/>
              </w:rPr>
            </w:pPr>
            <w:r w:rsidRPr="00B64AE5">
              <w:rPr>
                <w:rFonts w:asciiTheme="minorHAnsi" w:hAnsiTheme="minorHAnsi" w:cstheme="minorHAnsi"/>
                <w:sz w:val="22"/>
              </w:rPr>
              <w:t>recall and use equivalences between simple fractions, decimals and percentages, including in different contexts.</w:t>
            </w:r>
          </w:p>
        </w:tc>
      </w:tr>
      <w:tr w:rsidR="00B64AE5" w:rsidTr="0038293D">
        <w:tc>
          <w:tcPr>
            <w:tcW w:w="2397" w:type="dxa"/>
            <w:shd w:val="clear" w:color="auto" w:fill="BFBFBF" w:themeFill="background1" w:themeFillShade="BF"/>
          </w:tcPr>
          <w:p w:rsidR="00B64AE5" w:rsidRDefault="00B64AE5" w:rsidP="00B64AE5">
            <w:r>
              <w:lastRenderedPageBreak/>
              <w:t>Addition and subtraction of fractions</w:t>
            </w:r>
          </w:p>
        </w:tc>
        <w:tc>
          <w:tcPr>
            <w:tcW w:w="1927" w:type="dxa"/>
          </w:tcPr>
          <w:p w:rsidR="00B64AE5" w:rsidRPr="00F8417E" w:rsidRDefault="00B64AE5" w:rsidP="00B64AE5"/>
        </w:tc>
        <w:tc>
          <w:tcPr>
            <w:tcW w:w="2008" w:type="dxa"/>
          </w:tcPr>
          <w:p w:rsidR="00B64AE5" w:rsidRPr="00F8417E" w:rsidRDefault="00B64AE5" w:rsidP="00B64AE5"/>
        </w:tc>
        <w:tc>
          <w:tcPr>
            <w:tcW w:w="1905" w:type="dxa"/>
          </w:tcPr>
          <w:p w:rsidR="00B64AE5" w:rsidRPr="00F8417E" w:rsidRDefault="00B64AE5" w:rsidP="00B64AE5">
            <w:pPr>
              <w:pStyle w:val="Default"/>
              <w:rPr>
                <w:rFonts w:ascii="Calibri" w:hAnsi="Calibri"/>
                <w:sz w:val="22"/>
                <w:szCs w:val="22"/>
              </w:rPr>
            </w:pPr>
            <w:r w:rsidRPr="00F8417E">
              <w:rPr>
                <w:rFonts w:ascii="Calibri" w:hAnsi="Calibri"/>
                <w:sz w:val="22"/>
                <w:szCs w:val="22"/>
              </w:rPr>
              <w:t xml:space="preserve">add and subtract fractions with the same </w:t>
            </w:r>
            <w:r w:rsidRPr="00F8417E">
              <w:rPr>
                <w:rFonts w:ascii="Calibri" w:hAnsi="Calibri"/>
                <w:sz w:val="22"/>
                <w:szCs w:val="22"/>
              </w:rPr>
              <w:lastRenderedPageBreak/>
              <w:t xml:space="preserve">denominator within one whole (e.g. </w:t>
            </w:r>
            <w:r w:rsidRPr="00F8417E">
              <w:rPr>
                <w:rFonts w:ascii="Calibri" w:hAnsi="Calibri"/>
                <w:position w:val="8"/>
                <w:sz w:val="22"/>
                <w:szCs w:val="22"/>
                <w:vertAlign w:val="superscript"/>
              </w:rPr>
              <w:t>5</w:t>
            </w:r>
            <w:r w:rsidRPr="00F8417E">
              <w:rPr>
                <w:rFonts w:ascii="Calibri" w:hAnsi="Calibri"/>
                <w:sz w:val="22"/>
                <w:szCs w:val="22"/>
              </w:rPr>
              <w:t>/</w:t>
            </w:r>
            <w:r w:rsidRPr="00F8417E">
              <w:rPr>
                <w:rFonts w:ascii="Calibri" w:hAnsi="Calibri"/>
                <w:position w:val="-8"/>
                <w:sz w:val="22"/>
                <w:szCs w:val="22"/>
                <w:vertAlign w:val="subscript"/>
              </w:rPr>
              <w:t xml:space="preserve">7 </w:t>
            </w:r>
            <w:r w:rsidRPr="00F8417E">
              <w:rPr>
                <w:rFonts w:ascii="Calibri" w:hAnsi="Calibri"/>
                <w:sz w:val="22"/>
                <w:szCs w:val="22"/>
              </w:rPr>
              <w:t xml:space="preserve">+ </w:t>
            </w:r>
            <w:r w:rsidRPr="00F8417E">
              <w:rPr>
                <w:rFonts w:ascii="Calibri" w:hAnsi="Calibri"/>
                <w:position w:val="8"/>
                <w:sz w:val="22"/>
                <w:szCs w:val="22"/>
                <w:vertAlign w:val="superscript"/>
              </w:rPr>
              <w:t>1</w:t>
            </w:r>
            <w:r w:rsidRPr="00F8417E">
              <w:rPr>
                <w:rFonts w:ascii="Calibri" w:hAnsi="Calibri"/>
                <w:sz w:val="22"/>
                <w:szCs w:val="22"/>
              </w:rPr>
              <w:t>/</w:t>
            </w:r>
            <w:r w:rsidRPr="00F8417E">
              <w:rPr>
                <w:rFonts w:ascii="Calibri" w:hAnsi="Calibri"/>
                <w:position w:val="-8"/>
                <w:sz w:val="22"/>
                <w:szCs w:val="22"/>
                <w:vertAlign w:val="subscript"/>
              </w:rPr>
              <w:t xml:space="preserve">7 </w:t>
            </w:r>
            <w:r w:rsidRPr="00F8417E">
              <w:rPr>
                <w:rFonts w:ascii="Calibri" w:hAnsi="Calibri"/>
                <w:sz w:val="22"/>
                <w:szCs w:val="22"/>
              </w:rPr>
              <w:t xml:space="preserve">= </w:t>
            </w:r>
            <w:r w:rsidRPr="00F8417E">
              <w:rPr>
                <w:rFonts w:ascii="Calibri" w:hAnsi="Calibri"/>
                <w:position w:val="8"/>
                <w:sz w:val="22"/>
                <w:szCs w:val="22"/>
                <w:vertAlign w:val="superscript"/>
              </w:rPr>
              <w:t>6</w:t>
            </w:r>
            <w:r w:rsidRPr="00F8417E">
              <w:rPr>
                <w:rFonts w:ascii="Calibri" w:hAnsi="Calibri"/>
                <w:sz w:val="22"/>
                <w:szCs w:val="22"/>
              </w:rPr>
              <w:t>/</w:t>
            </w:r>
            <w:r w:rsidRPr="00F8417E">
              <w:rPr>
                <w:rFonts w:ascii="Calibri" w:hAnsi="Calibri"/>
                <w:position w:val="-8"/>
                <w:sz w:val="22"/>
                <w:szCs w:val="22"/>
                <w:vertAlign w:val="subscript"/>
              </w:rPr>
              <w:t>7</w:t>
            </w:r>
            <w:r w:rsidRPr="00F8417E">
              <w:rPr>
                <w:rFonts w:ascii="Calibri" w:hAnsi="Calibri"/>
                <w:sz w:val="22"/>
                <w:szCs w:val="22"/>
              </w:rPr>
              <w:t xml:space="preserve">) </w:t>
            </w:r>
          </w:p>
          <w:p w:rsidR="00B64AE5" w:rsidRPr="00F8417E" w:rsidRDefault="00B64AE5" w:rsidP="00B64AE5"/>
        </w:tc>
        <w:tc>
          <w:tcPr>
            <w:tcW w:w="1798" w:type="dxa"/>
          </w:tcPr>
          <w:p w:rsidR="00B64AE5" w:rsidRPr="00F8417E" w:rsidRDefault="00B64AE5" w:rsidP="00B64AE5">
            <w:pPr>
              <w:pStyle w:val="Default"/>
              <w:rPr>
                <w:rFonts w:ascii="Calibri" w:hAnsi="Calibri"/>
                <w:sz w:val="22"/>
                <w:szCs w:val="22"/>
              </w:rPr>
            </w:pPr>
            <w:r w:rsidRPr="00F8417E">
              <w:rPr>
                <w:rFonts w:ascii="Calibri" w:hAnsi="Calibri"/>
                <w:sz w:val="22"/>
                <w:szCs w:val="22"/>
              </w:rPr>
              <w:lastRenderedPageBreak/>
              <w:t xml:space="preserve">add and subtract fractions with the </w:t>
            </w:r>
            <w:r w:rsidRPr="00F8417E">
              <w:rPr>
                <w:rFonts w:ascii="Calibri" w:hAnsi="Calibri"/>
                <w:sz w:val="22"/>
                <w:szCs w:val="22"/>
              </w:rPr>
              <w:lastRenderedPageBreak/>
              <w:t xml:space="preserve">same denominator </w:t>
            </w:r>
          </w:p>
          <w:p w:rsidR="00B64AE5" w:rsidRPr="00F8417E" w:rsidRDefault="00B64AE5" w:rsidP="00B64AE5"/>
        </w:tc>
        <w:tc>
          <w:tcPr>
            <w:tcW w:w="1953" w:type="dxa"/>
          </w:tcPr>
          <w:p w:rsidR="00B64AE5" w:rsidRDefault="00B64AE5" w:rsidP="00B64AE5">
            <w:pPr>
              <w:pStyle w:val="Default"/>
              <w:rPr>
                <w:rFonts w:ascii="Calibri" w:hAnsi="Calibri"/>
                <w:sz w:val="22"/>
                <w:szCs w:val="22"/>
              </w:rPr>
            </w:pPr>
            <w:r w:rsidRPr="00F8417E">
              <w:rPr>
                <w:rFonts w:ascii="Calibri" w:hAnsi="Calibri"/>
                <w:sz w:val="22"/>
                <w:szCs w:val="22"/>
              </w:rPr>
              <w:lastRenderedPageBreak/>
              <w:t xml:space="preserve">add and subtract fractions with the same denominator </w:t>
            </w:r>
            <w:r w:rsidRPr="00F8417E">
              <w:rPr>
                <w:rFonts w:ascii="Calibri" w:hAnsi="Calibri"/>
                <w:sz w:val="22"/>
                <w:szCs w:val="22"/>
              </w:rPr>
              <w:lastRenderedPageBreak/>
              <w:t xml:space="preserve">and multiples of the same number </w:t>
            </w:r>
          </w:p>
          <w:p w:rsidR="00B64AE5" w:rsidRDefault="00B64AE5" w:rsidP="00B64AE5">
            <w:pPr>
              <w:pStyle w:val="Default"/>
              <w:rPr>
                <w:rFonts w:ascii="Calibri" w:hAnsi="Calibri"/>
                <w:sz w:val="22"/>
                <w:szCs w:val="22"/>
              </w:rPr>
            </w:pPr>
          </w:p>
          <w:p w:rsidR="00B64AE5" w:rsidRDefault="00B64AE5" w:rsidP="00B64AE5">
            <w:pPr>
              <w:pStyle w:val="Default"/>
              <w:rPr>
                <w:rFonts w:ascii="Calibri" w:hAnsi="Calibri"/>
                <w:sz w:val="22"/>
                <w:szCs w:val="22"/>
              </w:rPr>
            </w:pPr>
          </w:p>
          <w:p w:rsidR="00B64AE5" w:rsidRDefault="00B64AE5" w:rsidP="00B64AE5">
            <w:pPr>
              <w:pStyle w:val="Default"/>
              <w:rPr>
                <w:rFonts w:ascii="Calibri" w:hAnsi="Calibri"/>
                <w:sz w:val="22"/>
                <w:szCs w:val="22"/>
              </w:rPr>
            </w:pPr>
          </w:p>
          <w:p w:rsidR="00B64AE5" w:rsidRDefault="00B64AE5" w:rsidP="00B64AE5">
            <w:pPr>
              <w:pStyle w:val="Default"/>
              <w:rPr>
                <w:rFonts w:ascii="Calibri" w:hAnsi="Calibri"/>
                <w:sz w:val="22"/>
                <w:szCs w:val="22"/>
              </w:rPr>
            </w:pPr>
          </w:p>
          <w:p w:rsidR="00B64AE5" w:rsidRDefault="00B64AE5" w:rsidP="00B64AE5">
            <w:pPr>
              <w:pStyle w:val="Default"/>
              <w:rPr>
                <w:rFonts w:ascii="Calibri" w:hAnsi="Calibri"/>
                <w:sz w:val="22"/>
                <w:szCs w:val="22"/>
              </w:rPr>
            </w:pPr>
          </w:p>
          <w:p w:rsidR="00B64AE5" w:rsidRPr="00F8417E" w:rsidRDefault="00B64AE5" w:rsidP="00B64AE5">
            <w:pPr>
              <w:pStyle w:val="Default"/>
              <w:rPr>
                <w:rFonts w:ascii="Calibri" w:hAnsi="Calibri"/>
                <w:sz w:val="22"/>
                <w:szCs w:val="22"/>
              </w:rPr>
            </w:pPr>
            <w:proofErr w:type="spellStart"/>
            <w:r w:rsidRPr="00F8417E">
              <w:rPr>
                <w:rFonts w:ascii="Calibri" w:hAnsi="Calibri"/>
                <w:sz w:val="22"/>
                <w:szCs w:val="22"/>
              </w:rPr>
              <w:t>recognise</w:t>
            </w:r>
            <w:proofErr w:type="spellEnd"/>
            <w:r w:rsidRPr="00F8417E">
              <w:rPr>
                <w:rFonts w:ascii="Calibri" w:hAnsi="Calibri"/>
                <w:sz w:val="22"/>
                <w:szCs w:val="22"/>
              </w:rPr>
              <w:t xml:space="preserve"> mixed numbers and improper fractions and convert from one form to the other and write mathematical statements &gt; 1 as a mixed number (e.g. </w:t>
            </w:r>
            <w:r w:rsidRPr="00F8417E">
              <w:rPr>
                <w:rFonts w:ascii="Calibri" w:hAnsi="Calibri"/>
                <w:position w:val="8"/>
                <w:sz w:val="22"/>
                <w:szCs w:val="22"/>
                <w:vertAlign w:val="superscript"/>
              </w:rPr>
              <w:t>2</w:t>
            </w:r>
            <w:r w:rsidRPr="00F8417E">
              <w:rPr>
                <w:rFonts w:ascii="Calibri" w:hAnsi="Calibri"/>
                <w:sz w:val="22"/>
                <w:szCs w:val="22"/>
              </w:rPr>
              <w:t>/</w:t>
            </w:r>
            <w:r w:rsidRPr="00F8417E">
              <w:rPr>
                <w:rFonts w:ascii="Calibri" w:hAnsi="Calibri"/>
                <w:position w:val="-8"/>
                <w:sz w:val="22"/>
                <w:szCs w:val="22"/>
                <w:vertAlign w:val="subscript"/>
              </w:rPr>
              <w:t xml:space="preserve">5 </w:t>
            </w:r>
            <w:r w:rsidRPr="00F8417E">
              <w:rPr>
                <w:rFonts w:ascii="Calibri" w:hAnsi="Calibri"/>
                <w:sz w:val="22"/>
                <w:szCs w:val="22"/>
              </w:rPr>
              <w:t xml:space="preserve">+ </w:t>
            </w:r>
            <w:r w:rsidRPr="00F8417E">
              <w:rPr>
                <w:rFonts w:ascii="Calibri" w:hAnsi="Calibri"/>
                <w:position w:val="8"/>
                <w:sz w:val="22"/>
                <w:szCs w:val="22"/>
                <w:vertAlign w:val="superscript"/>
              </w:rPr>
              <w:t>4</w:t>
            </w:r>
            <w:r w:rsidRPr="00F8417E">
              <w:rPr>
                <w:rFonts w:ascii="Calibri" w:hAnsi="Calibri"/>
                <w:sz w:val="22"/>
                <w:szCs w:val="22"/>
              </w:rPr>
              <w:t>/</w:t>
            </w:r>
            <w:r w:rsidRPr="00F8417E">
              <w:rPr>
                <w:rFonts w:ascii="Calibri" w:hAnsi="Calibri"/>
                <w:position w:val="-8"/>
                <w:sz w:val="22"/>
                <w:szCs w:val="22"/>
                <w:vertAlign w:val="subscript"/>
              </w:rPr>
              <w:t xml:space="preserve">5 </w:t>
            </w:r>
            <w:r w:rsidRPr="00F8417E">
              <w:rPr>
                <w:rFonts w:ascii="Calibri" w:hAnsi="Calibri"/>
                <w:sz w:val="22"/>
                <w:szCs w:val="22"/>
              </w:rPr>
              <w:t xml:space="preserve">= </w:t>
            </w:r>
            <w:r w:rsidRPr="00F8417E">
              <w:rPr>
                <w:rFonts w:ascii="Calibri" w:hAnsi="Calibri"/>
                <w:position w:val="8"/>
                <w:sz w:val="22"/>
                <w:szCs w:val="22"/>
                <w:vertAlign w:val="superscript"/>
              </w:rPr>
              <w:t>6</w:t>
            </w:r>
            <w:r w:rsidRPr="00F8417E">
              <w:rPr>
                <w:rFonts w:ascii="Calibri" w:hAnsi="Calibri"/>
                <w:sz w:val="22"/>
                <w:szCs w:val="22"/>
              </w:rPr>
              <w:t>/</w:t>
            </w:r>
            <w:r w:rsidRPr="00F8417E">
              <w:rPr>
                <w:rFonts w:ascii="Calibri" w:hAnsi="Calibri"/>
                <w:position w:val="-8"/>
                <w:sz w:val="22"/>
                <w:szCs w:val="22"/>
                <w:vertAlign w:val="subscript"/>
              </w:rPr>
              <w:t xml:space="preserve">5 </w:t>
            </w:r>
            <w:r w:rsidRPr="00F8417E">
              <w:rPr>
                <w:rFonts w:ascii="Calibri" w:hAnsi="Calibri"/>
                <w:sz w:val="22"/>
                <w:szCs w:val="22"/>
              </w:rPr>
              <w:t>= 1</w:t>
            </w:r>
            <w:r w:rsidRPr="00F8417E">
              <w:rPr>
                <w:rFonts w:ascii="Calibri" w:hAnsi="Calibri"/>
                <w:position w:val="8"/>
                <w:sz w:val="22"/>
                <w:szCs w:val="22"/>
                <w:vertAlign w:val="superscript"/>
              </w:rPr>
              <w:t>1</w:t>
            </w:r>
            <w:r w:rsidRPr="00F8417E">
              <w:rPr>
                <w:rFonts w:ascii="Calibri" w:hAnsi="Calibri"/>
                <w:sz w:val="22"/>
                <w:szCs w:val="22"/>
              </w:rPr>
              <w:t>/</w:t>
            </w:r>
            <w:r w:rsidRPr="00F8417E">
              <w:rPr>
                <w:rFonts w:ascii="Calibri" w:hAnsi="Calibri"/>
                <w:position w:val="-8"/>
                <w:sz w:val="22"/>
                <w:szCs w:val="22"/>
                <w:vertAlign w:val="subscript"/>
              </w:rPr>
              <w:t>5</w:t>
            </w:r>
            <w:r w:rsidRPr="00F8417E">
              <w:rPr>
                <w:rFonts w:ascii="Calibri" w:hAnsi="Calibri"/>
                <w:sz w:val="22"/>
                <w:szCs w:val="22"/>
              </w:rPr>
              <w:t>)</w:t>
            </w:r>
          </w:p>
        </w:tc>
        <w:tc>
          <w:tcPr>
            <w:tcW w:w="1960" w:type="dxa"/>
          </w:tcPr>
          <w:p w:rsidR="00B64AE5" w:rsidRPr="00F8417E" w:rsidRDefault="00B64AE5" w:rsidP="00B64AE5">
            <w:pPr>
              <w:pStyle w:val="Default"/>
              <w:rPr>
                <w:rFonts w:ascii="Calibri" w:hAnsi="Calibri"/>
                <w:sz w:val="22"/>
                <w:szCs w:val="22"/>
              </w:rPr>
            </w:pPr>
            <w:r w:rsidRPr="00F8417E">
              <w:rPr>
                <w:rFonts w:ascii="Calibri" w:hAnsi="Calibri"/>
                <w:sz w:val="22"/>
                <w:szCs w:val="22"/>
              </w:rPr>
              <w:lastRenderedPageBreak/>
              <w:t xml:space="preserve">add and subtract fractions with different </w:t>
            </w:r>
            <w:r w:rsidRPr="00F8417E">
              <w:rPr>
                <w:rFonts w:ascii="Calibri" w:hAnsi="Calibri"/>
                <w:sz w:val="22"/>
                <w:szCs w:val="22"/>
              </w:rPr>
              <w:lastRenderedPageBreak/>
              <w:t>denominators and mixed numbers, using the</w:t>
            </w:r>
          </w:p>
          <w:p w:rsidR="00B64AE5" w:rsidRPr="00F8417E" w:rsidRDefault="00B64AE5" w:rsidP="00B64AE5">
            <w:pPr>
              <w:pStyle w:val="Default"/>
              <w:rPr>
                <w:rFonts w:ascii="Calibri" w:hAnsi="Calibri"/>
                <w:sz w:val="22"/>
                <w:szCs w:val="22"/>
              </w:rPr>
            </w:pPr>
            <w:r w:rsidRPr="00F8417E">
              <w:rPr>
                <w:rFonts w:ascii="Calibri" w:hAnsi="Calibri"/>
                <w:sz w:val="22"/>
                <w:szCs w:val="22"/>
              </w:rPr>
              <w:t xml:space="preserve">concept of equivalent fractions </w:t>
            </w:r>
          </w:p>
          <w:p w:rsidR="00B64AE5" w:rsidRPr="00F8417E" w:rsidRDefault="00B64AE5" w:rsidP="00B64AE5"/>
        </w:tc>
      </w:tr>
      <w:tr w:rsidR="00B64AE5" w:rsidTr="0038293D">
        <w:tc>
          <w:tcPr>
            <w:tcW w:w="2397" w:type="dxa"/>
            <w:vMerge w:val="restart"/>
            <w:shd w:val="clear" w:color="auto" w:fill="BFBFBF" w:themeFill="background1" w:themeFillShade="BF"/>
          </w:tcPr>
          <w:p w:rsidR="00B64AE5" w:rsidRDefault="00B64AE5" w:rsidP="00B64AE5">
            <w:r>
              <w:lastRenderedPageBreak/>
              <w:t>Multiplication and division of fractions</w:t>
            </w:r>
          </w:p>
        </w:tc>
        <w:tc>
          <w:tcPr>
            <w:tcW w:w="1927" w:type="dxa"/>
          </w:tcPr>
          <w:p w:rsidR="00B64AE5" w:rsidRPr="00F8417E" w:rsidRDefault="00B64AE5" w:rsidP="00B64AE5"/>
        </w:tc>
        <w:tc>
          <w:tcPr>
            <w:tcW w:w="2008" w:type="dxa"/>
          </w:tcPr>
          <w:p w:rsidR="00B64AE5" w:rsidRPr="00F8417E" w:rsidRDefault="00B64AE5" w:rsidP="00B64AE5"/>
        </w:tc>
        <w:tc>
          <w:tcPr>
            <w:tcW w:w="1905" w:type="dxa"/>
          </w:tcPr>
          <w:p w:rsidR="00B64AE5" w:rsidRPr="00F8417E" w:rsidRDefault="00B64AE5" w:rsidP="00B64AE5">
            <w:pPr>
              <w:pStyle w:val="Default"/>
              <w:rPr>
                <w:rFonts w:ascii="Calibri" w:hAnsi="Calibri"/>
                <w:sz w:val="22"/>
                <w:szCs w:val="22"/>
              </w:rPr>
            </w:pPr>
          </w:p>
        </w:tc>
        <w:tc>
          <w:tcPr>
            <w:tcW w:w="1798" w:type="dxa"/>
          </w:tcPr>
          <w:p w:rsidR="00B64AE5" w:rsidRPr="00F8417E" w:rsidRDefault="00B64AE5" w:rsidP="00B64AE5">
            <w:pPr>
              <w:pStyle w:val="Default"/>
              <w:rPr>
                <w:rFonts w:ascii="Calibri" w:hAnsi="Calibri"/>
                <w:sz w:val="22"/>
                <w:szCs w:val="22"/>
              </w:rPr>
            </w:pPr>
          </w:p>
        </w:tc>
        <w:tc>
          <w:tcPr>
            <w:tcW w:w="1953" w:type="dxa"/>
          </w:tcPr>
          <w:p w:rsidR="00B64AE5" w:rsidRPr="00F8417E" w:rsidRDefault="00B64AE5" w:rsidP="00B64AE5">
            <w:pPr>
              <w:pStyle w:val="Default"/>
              <w:rPr>
                <w:rFonts w:ascii="Calibri" w:hAnsi="Calibri"/>
                <w:sz w:val="22"/>
                <w:szCs w:val="22"/>
              </w:rPr>
            </w:pPr>
            <w:r w:rsidRPr="00F8417E">
              <w:rPr>
                <w:rFonts w:ascii="Calibri" w:hAnsi="Calibri"/>
                <w:sz w:val="22"/>
                <w:szCs w:val="22"/>
              </w:rPr>
              <w:t xml:space="preserve">multiply proper fractions and mixed numbers by whole numbers, supported by materials and diagrams </w:t>
            </w:r>
          </w:p>
        </w:tc>
        <w:tc>
          <w:tcPr>
            <w:tcW w:w="1960" w:type="dxa"/>
          </w:tcPr>
          <w:p w:rsidR="00B64AE5" w:rsidRPr="00F8417E" w:rsidRDefault="00B64AE5" w:rsidP="00B64AE5">
            <w:pPr>
              <w:pStyle w:val="Default"/>
              <w:rPr>
                <w:rFonts w:ascii="Calibri" w:hAnsi="Calibri"/>
                <w:sz w:val="22"/>
                <w:szCs w:val="22"/>
              </w:rPr>
            </w:pPr>
            <w:r w:rsidRPr="00F8417E">
              <w:rPr>
                <w:rFonts w:ascii="Calibri" w:hAnsi="Calibri"/>
                <w:sz w:val="22"/>
                <w:szCs w:val="22"/>
              </w:rPr>
              <w:t xml:space="preserve">multiply simple pairs of proper fractions, writing the answer in its simplest form (e.g. </w:t>
            </w:r>
            <w:r w:rsidRPr="00F8417E">
              <w:rPr>
                <w:rFonts w:ascii="Calibri" w:hAnsi="Calibri"/>
                <w:position w:val="8"/>
                <w:sz w:val="22"/>
                <w:szCs w:val="22"/>
                <w:vertAlign w:val="superscript"/>
              </w:rPr>
              <w:t>1</w:t>
            </w:r>
            <w:r w:rsidRPr="00F8417E">
              <w:rPr>
                <w:rFonts w:ascii="Calibri" w:hAnsi="Calibri"/>
                <w:sz w:val="22"/>
                <w:szCs w:val="22"/>
              </w:rPr>
              <w:t>/</w:t>
            </w:r>
            <w:r w:rsidRPr="00F8417E">
              <w:rPr>
                <w:rFonts w:ascii="Calibri" w:hAnsi="Calibri"/>
                <w:position w:val="-8"/>
                <w:sz w:val="22"/>
                <w:szCs w:val="22"/>
                <w:vertAlign w:val="subscript"/>
              </w:rPr>
              <w:t xml:space="preserve">4 </w:t>
            </w:r>
            <w:r w:rsidRPr="00F8417E">
              <w:rPr>
                <w:rFonts w:ascii="Calibri" w:hAnsi="Calibri"/>
                <w:sz w:val="22"/>
                <w:szCs w:val="22"/>
              </w:rPr>
              <w:t xml:space="preserve">× </w:t>
            </w:r>
            <w:r w:rsidRPr="00F8417E">
              <w:rPr>
                <w:rFonts w:ascii="Calibri" w:hAnsi="Calibri"/>
                <w:position w:val="8"/>
                <w:sz w:val="22"/>
                <w:szCs w:val="22"/>
                <w:vertAlign w:val="superscript"/>
              </w:rPr>
              <w:t>1</w:t>
            </w:r>
            <w:r w:rsidRPr="00F8417E">
              <w:rPr>
                <w:rFonts w:ascii="Calibri" w:hAnsi="Calibri"/>
                <w:sz w:val="22"/>
                <w:szCs w:val="22"/>
              </w:rPr>
              <w:t>/</w:t>
            </w:r>
            <w:r w:rsidRPr="00F8417E">
              <w:rPr>
                <w:rFonts w:ascii="Calibri" w:hAnsi="Calibri"/>
                <w:position w:val="-8"/>
                <w:sz w:val="22"/>
                <w:szCs w:val="22"/>
                <w:vertAlign w:val="subscript"/>
              </w:rPr>
              <w:t xml:space="preserve">2 </w:t>
            </w:r>
            <w:r w:rsidRPr="00F8417E">
              <w:rPr>
                <w:rFonts w:ascii="Calibri" w:hAnsi="Calibri"/>
                <w:sz w:val="22"/>
                <w:szCs w:val="22"/>
              </w:rPr>
              <w:t xml:space="preserve">= </w:t>
            </w:r>
            <w:r w:rsidRPr="00F8417E">
              <w:rPr>
                <w:rFonts w:ascii="Calibri" w:hAnsi="Calibri"/>
                <w:position w:val="8"/>
                <w:sz w:val="22"/>
                <w:szCs w:val="22"/>
                <w:vertAlign w:val="superscript"/>
              </w:rPr>
              <w:t>1</w:t>
            </w:r>
            <w:r w:rsidRPr="00F8417E">
              <w:rPr>
                <w:rFonts w:ascii="Calibri" w:hAnsi="Calibri"/>
                <w:sz w:val="22"/>
                <w:szCs w:val="22"/>
              </w:rPr>
              <w:t>/</w:t>
            </w:r>
            <w:r w:rsidRPr="00F8417E">
              <w:rPr>
                <w:rFonts w:ascii="Calibri" w:hAnsi="Calibri"/>
                <w:position w:val="-8"/>
                <w:sz w:val="22"/>
                <w:szCs w:val="22"/>
                <w:vertAlign w:val="subscript"/>
              </w:rPr>
              <w:t>8</w:t>
            </w:r>
            <w:r w:rsidRPr="00F8417E">
              <w:rPr>
                <w:rFonts w:ascii="Calibri" w:hAnsi="Calibri"/>
                <w:sz w:val="22"/>
                <w:szCs w:val="22"/>
              </w:rPr>
              <w:t>)</w:t>
            </w:r>
          </w:p>
        </w:tc>
      </w:tr>
      <w:tr w:rsidR="00B64AE5" w:rsidTr="0038293D">
        <w:tc>
          <w:tcPr>
            <w:tcW w:w="2397" w:type="dxa"/>
            <w:vMerge/>
            <w:shd w:val="clear" w:color="auto" w:fill="BFBFBF" w:themeFill="background1" w:themeFillShade="BF"/>
          </w:tcPr>
          <w:p w:rsidR="00B64AE5" w:rsidRDefault="00B64AE5" w:rsidP="00B64AE5"/>
        </w:tc>
        <w:tc>
          <w:tcPr>
            <w:tcW w:w="1927" w:type="dxa"/>
          </w:tcPr>
          <w:p w:rsidR="00B64AE5" w:rsidRPr="00F8417E" w:rsidRDefault="00B64AE5" w:rsidP="00B64AE5"/>
        </w:tc>
        <w:tc>
          <w:tcPr>
            <w:tcW w:w="2008" w:type="dxa"/>
          </w:tcPr>
          <w:p w:rsidR="00B64AE5" w:rsidRPr="00F8417E" w:rsidRDefault="00B64AE5" w:rsidP="00B64AE5"/>
        </w:tc>
        <w:tc>
          <w:tcPr>
            <w:tcW w:w="1905" w:type="dxa"/>
          </w:tcPr>
          <w:p w:rsidR="00B64AE5" w:rsidRPr="00F8417E" w:rsidRDefault="00B64AE5" w:rsidP="00B64AE5">
            <w:pPr>
              <w:pStyle w:val="Default"/>
              <w:rPr>
                <w:rFonts w:ascii="Calibri" w:hAnsi="Calibri"/>
                <w:sz w:val="22"/>
                <w:szCs w:val="22"/>
              </w:rPr>
            </w:pPr>
          </w:p>
        </w:tc>
        <w:tc>
          <w:tcPr>
            <w:tcW w:w="1798" w:type="dxa"/>
          </w:tcPr>
          <w:p w:rsidR="00B64AE5" w:rsidRPr="00F8417E" w:rsidRDefault="00B64AE5" w:rsidP="00B64AE5">
            <w:pPr>
              <w:pStyle w:val="Default"/>
              <w:rPr>
                <w:rFonts w:ascii="Calibri" w:hAnsi="Calibri"/>
                <w:sz w:val="22"/>
                <w:szCs w:val="22"/>
              </w:rPr>
            </w:pPr>
          </w:p>
        </w:tc>
        <w:tc>
          <w:tcPr>
            <w:tcW w:w="1953" w:type="dxa"/>
          </w:tcPr>
          <w:p w:rsidR="00B64AE5" w:rsidRPr="00F8417E" w:rsidRDefault="00B64AE5" w:rsidP="00B64AE5">
            <w:pPr>
              <w:pStyle w:val="Default"/>
              <w:rPr>
                <w:rFonts w:ascii="Calibri" w:hAnsi="Calibri"/>
                <w:sz w:val="22"/>
                <w:szCs w:val="22"/>
              </w:rPr>
            </w:pPr>
          </w:p>
        </w:tc>
        <w:tc>
          <w:tcPr>
            <w:tcW w:w="1960" w:type="dxa"/>
          </w:tcPr>
          <w:p w:rsidR="00B64AE5" w:rsidRPr="00F8417E" w:rsidRDefault="00B64AE5" w:rsidP="00B64AE5">
            <w:pPr>
              <w:pStyle w:val="Default"/>
              <w:rPr>
                <w:rFonts w:ascii="Calibri" w:hAnsi="Calibri"/>
                <w:sz w:val="22"/>
                <w:szCs w:val="22"/>
              </w:rPr>
            </w:pPr>
            <w:r w:rsidRPr="00F8417E">
              <w:rPr>
                <w:rFonts w:ascii="Calibri" w:hAnsi="Calibri"/>
                <w:sz w:val="22"/>
                <w:szCs w:val="22"/>
              </w:rPr>
              <w:t xml:space="preserve">multiply one-digit numbers with up to two decimal places by whole numbers </w:t>
            </w:r>
          </w:p>
        </w:tc>
      </w:tr>
      <w:tr w:rsidR="00B64AE5" w:rsidTr="0038293D">
        <w:tc>
          <w:tcPr>
            <w:tcW w:w="2397" w:type="dxa"/>
            <w:vMerge/>
            <w:shd w:val="clear" w:color="auto" w:fill="BFBFBF" w:themeFill="background1" w:themeFillShade="BF"/>
          </w:tcPr>
          <w:p w:rsidR="00B64AE5" w:rsidRDefault="00B64AE5" w:rsidP="00B64AE5"/>
        </w:tc>
        <w:tc>
          <w:tcPr>
            <w:tcW w:w="1927" w:type="dxa"/>
          </w:tcPr>
          <w:p w:rsidR="00B64AE5" w:rsidRPr="00F8417E" w:rsidRDefault="00B64AE5" w:rsidP="00B64AE5"/>
        </w:tc>
        <w:tc>
          <w:tcPr>
            <w:tcW w:w="2008" w:type="dxa"/>
          </w:tcPr>
          <w:p w:rsidR="00B64AE5" w:rsidRPr="00F8417E" w:rsidRDefault="00B64AE5" w:rsidP="00B64AE5"/>
        </w:tc>
        <w:tc>
          <w:tcPr>
            <w:tcW w:w="1905" w:type="dxa"/>
          </w:tcPr>
          <w:p w:rsidR="00B64AE5" w:rsidRPr="00F8417E" w:rsidRDefault="00B64AE5" w:rsidP="00B64AE5">
            <w:pPr>
              <w:pStyle w:val="Default"/>
              <w:rPr>
                <w:rFonts w:ascii="Calibri" w:hAnsi="Calibri"/>
                <w:sz w:val="22"/>
                <w:szCs w:val="22"/>
              </w:rPr>
            </w:pPr>
          </w:p>
        </w:tc>
        <w:tc>
          <w:tcPr>
            <w:tcW w:w="1798" w:type="dxa"/>
          </w:tcPr>
          <w:p w:rsidR="00B64AE5" w:rsidRPr="00F8417E" w:rsidRDefault="00B64AE5" w:rsidP="00B64AE5">
            <w:pPr>
              <w:pStyle w:val="Default"/>
              <w:rPr>
                <w:rFonts w:ascii="Calibri" w:hAnsi="Calibri"/>
                <w:sz w:val="22"/>
                <w:szCs w:val="22"/>
              </w:rPr>
            </w:pPr>
          </w:p>
        </w:tc>
        <w:tc>
          <w:tcPr>
            <w:tcW w:w="1953" w:type="dxa"/>
          </w:tcPr>
          <w:p w:rsidR="00B64AE5" w:rsidRPr="00F8417E" w:rsidRDefault="00B64AE5" w:rsidP="00B64AE5"/>
        </w:tc>
        <w:tc>
          <w:tcPr>
            <w:tcW w:w="1960" w:type="dxa"/>
          </w:tcPr>
          <w:p w:rsidR="00B64AE5" w:rsidRPr="00F8417E" w:rsidRDefault="00B64AE5" w:rsidP="00B64AE5">
            <w:pPr>
              <w:pStyle w:val="Default"/>
              <w:rPr>
                <w:rFonts w:ascii="Calibri" w:hAnsi="Calibri"/>
                <w:sz w:val="22"/>
                <w:szCs w:val="22"/>
              </w:rPr>
            </w:pPr>
            <w:r w:rsidRPr="00F8417E">
              <w:rPr>
                <w:rFonts w:ascii="Calibri" w:hAnsi="Calibri"/>
                <w:sz w:val="22"/>
                <w:szCs w:val="22"/>
              </w:rPr>
              <w:t xml:space="preserve">divide proper fractions by whole </w:t>
            </w:r>
            <w:r w:rsidRPr="00F8417E">
              <w:rPr>
                <w:rFonts w:ascii="Calibri" w:hAnsi="Calibri"/>
                <w:sz w:val="22"/>
                <w:szCs w:val="22"/>
              </w:rPr>
              <w:lastRenderedPageBreak/>
              <w:t xml:space="preserve">numbers (e.g. </w:t>
            </w:r>
            <w:r w:rsidRPr="00F8417E">
              <w:rPr>
                <w:rFonts w:ascii="Calibri" w:hAnsi="Calibri"/>
                <w:position w:val="8"/>
                <w:sz w:val="22"/>
                <w:szCs w:val="22"/>
                <w:vertAlign w:val="superscript"/>
              </w:rPr>
              <w:t>1</w:t>
            </w:r>
            <w:r w:rsidRPr="00F8417E">
              <w:rPr>
                <w:rFonts w:ascii="Calibri" w:hAnsi="Calibri"/>
                <w:sz w:val="22"/>
                <w:szCs w:val="22"/>
              </w:rPr>
              <w:t>/</w:t>
            </w:r>
            <w:r w:rsidRPr="00F8417E">
              <w:rPr>
                <w:rFonts w:ascii="Calibri" w:hAnsi="Calibri"/>
                <w:position w:val="-8"/>
                <w:sz w:val="22"/>
                <w:szCs w:val="22"/>
                <w:vertAlign w:val="subscript"/>
              </w:rPr>
              <w:t xml:space="preserve">3 </w:t>
            </w:r>
            <w:r w:rsidRPr="00F8417E">
              <w:rPr>
                <w:rFonts w:ascii="Calibri" w:hAnsi="Calibri"/>
                <w:sz w:val="22"/>
                <w:szCs w:val="22"/>
              </w:rPr>
              <w:t xml:space="preserve">÷ 2 = </w:t>
            </w:r>
            <w:r w:rsidRPr="00F8417E">
              <w:rPr>
                <w:rFonts w:ascii="Calibri" w:hAnsi="Calibri"/>
                <w:position w:val="8"/>
                <w:sz w:val="22"/>
                <w:szCs w:val="22"/>
                <w:vertAlign w:val="superscript"/>
              </w:rPr>
              <w:t>1</w:t>
            </w:r>
            <w:r w:rsidRPr="00F8417E">
              <w:rPr>
                <w:rFonts w:ascii="Calibri" w:hAnsi="Calibri"/>
                <w:sz w:val="22"/>
                <w:szCs w:val="22"/>
              </w:rPr>
              <w:t>/</w:t>
            </w:r>
            <w:r w:rsidRPr="00F8417E">
              <w:rPr>
                <w:rFonts w:ascii="Calibri" w:hAnsi="Calibri"/>
                <w:position w:val="-8"/>
                <w:sz w:val="22"/>
                <w:szCs w:val="22"/>
                <w:vertAlign w:val="subscript"/>
              </w:rPr>
              <w:t xml:space="preserve">6 </w:t>
            </w:r>
            <w:r w:rsidRPr="00F8417E">
              <w:rPr>
                <w:rFonts w:ascii="Calibri" w:hAnsi="Calibri"/>
                <w:sz w:val="22"/>
                <w:szCs w:val="22"/>
              </w:rPr>
              <w:t>)</w:t>
            </w:r>
          </w:p>
          <w:p w:rsidR="00B64AE5" w:rsidRPr="00F8417E" w:rsidRDefault="00B64AE5" w:rsidP="00B64AE5">
            <w:pPr>
              <w:pStyle w:val="Default"/>
              <w:rPr>
                <w:rFonts w:ascii="Calibri" w:hAnsi="Calibri"/>
                <w:sz w:val="22"/>
                <w:szCs w:val="22"/>
              </w:rPr>
            </w:pPr>
          </w:p>
          <w:p w:rsidR="00B64AE5" w:rsidRPr="00F8417E" w:rsidRDefault="00B64AE5" w:rsidP="00B64AE5">
            <w:pPr>
              <w:pStyle w:val="Default"/>
              <w:rPr>
                <w:rFonts w:ascii="Calibri" w:hAnsi="Calibri"/>
                <w:sz w:val="22"/>
                <w:szCs w:val="22"/>
                <w:highlight w:val="lightGray"/>
              </w:rPr>
            </w:pPr>
          </w:p>
        </w:tc>
      </w:tr>
      <w:tr w:rsidR="00C02E24" w:rsidTr="0038293D">
        <w:tc>
          <w:tcPr>
            <w:tcW w:w="2397" w:type="dxa"/>
            <w:vMerge w:val="restart"/>
            <w:shd w:val="clear" w:color="auto" w:fill="BFBFBF" w:themeFill="background1" w:themeFillShade="BF"/>
          </w:tcPr>
          <w:p w:rsidR="00C02E24" w:rsidRDefault="00C02E24" w:rsidP="00C02E24">
            <w:r>
              <w:lastRenderedPageBreak/>
              <w:t>Multiplication and division of decimals</w:t>
            </w:r>
          </w:p>
        </w:tc>
        <w:tc>
          <w:tcPr>
            <w:tcW w:w="1927" w:type="dxa"/>
          </w:tcPr>
          <w:p w:rsidR="00C02E24" w:rsidRPr="00F8417E" w:rsidRDefault="00C02E24" w:rsidP="00C02E24"/>
        </w:tc>
        <w:tc>
          <w:tcPr>
            <w:tcW w:w="2008" w:type="dxa"/>
          </w:tcPr>
          <w:p w:rsidR="00C02E24" w:rsidRPr="00F8417E" w:rsidRDefault="00C02E24" w:rsidP="00C02E24"/>
        </w:tc>
        <w:tc>
          <w:tcPr>
            <w:tcW w:w="1905" w:type="dxa"/>
          </w:tcPr>
          <w:p w:rsidR="00C02E24" w:rsidRPr="00F8417E" w:rsidRDefault="00C02E24" w:rsidP="00C02E24"/>
        </w:tc>
        <w:tc>
          <w:tcPr>
            <w:tcW w:w="1798" w:type="dxa"/>
          </w:tcPr>
          <w:p w:rsidR="00C02E24" w:rsidRPr="00F8417E" w:rsidRDefault="00C02E24" w:rsidP="00C02E24">
            <w:pPr>
              <w:pStyle w:val="Default"/>
              <w:rPr>
                <w:rFonts w:ascii="Calibri" w:hAnsi="Calibri"/>
                <w:sz w:val="22"/>
                <w:szCs w:val="22"/>
              </w:rPr>
            </w:pPr>
          </w:p>
        </w:tc>
        <w:tc>
          <w:tcPr>
            <w:tcW w:w="1953" w:type="dxa"/>
          </w:tcPr>
          <w:p w:rsidR="00C02E24" w:rsidRPr="00F8417E" w:rsidRDefault="00C02E24" w:rsidP="00C02E24"/>
        </w:tc>
        <w:tc>
          <w:tcPr>
            <w:tcW w:w="1960" w:type="dxa"/>
          </w:tcPr>
          <w:p w:rsidR="00C02E24" w:rsidRPr="00F8417E" w:rsidRDefault="00C02E24" w:rsidP="00C02E24">
            <w:pPr>
              <w:pStyle w:val="Default"/>
              <w:rPr>
                <w:rFonts w:ascii="Calibri" w:hAnsi="Calibri"/>
                <w:sz w:val="22"/>
                <w:szCs w:val="22"/>
              </w:rPr>
            </w:pPr>
            <w:r w:rsidRPr="00F8417E">
              <w:rPr>
                <w:rFonts w:ascii="Calibri" w:hAnsi="Calibri"/>
                <w:sz w:val="22"/>
                <w:szCs w:val="22"/>
              </w:rPr>
              <w:t xml:space="preserve">multiply one-digit numbers with up to two decimal places by whole numbers </w:t>
            </w:r>
          </w:p>
        </w:tc>
      </w:tr>
      <w:tr w:rsidR="00C02E24" w:rsidTr="0038293D">
        <w:tc>
          <w:tcPr>
            <w:tcW w:w="2397" w:type="dxa"/>
            <w:vMerge/>
            <w:shd w:val="clear" w:color="auto" w:fill="BFBFBF" w:themeFill="background1" w:themeFillShade="BF"/>
          </w:tcPr>
          <w:p w:rsidR="00C02E24" w:rsidRDefault="00C02E24" w:rsidP="00C02E24"/>
        </w:tc>
        <w:tc>
          <w:tcPr>
            <w:tcW w:w="1927" w:type="dxa"/>
          </w:tcPr>
          <w:p w:rsidR="00C02E24" w:rsidRPr="00F8417E" w:rsidRDefault="00C02E24" w:rsidP="00C02E24"/>
        </w:tc>
        <w:tc>
          <w:tcPr>
            <w:tcW w:w="2008" w:type="dxa"/>
          </w:tcPr>
          <w:p w:rsidR="00C02E24" w:rsidRPr="00F8417E" w:rsidRDefault="00C02E24" w:rsidP="00C02E24"/>
        </w:tc>
        <w:tc>
          <w:tcPr>
            <w:tcW w:w="1905" w:type="dxa"/>
          </w:tcPr>
          <w:p w:rsidR="00C02E24" w:rsidRPr="00F8417E" w:rsidRDefault="00C02E24" w:rsidP="00C02E24"/>
        </w:tc>
        <w:tc>
          <w:tcPr>
            <w:tcW w:w="1798" w:type="dxa"/>
          </w:tcPr>
          <w:p w:rsidR="00C02E24" w:rsidRPr="00F8417E" w:rsidRDefault="00C02E24" w:rsidP="00C02E24">
            <w:pPr>
              <w:pStyle w:val="Default"/>
              <w:rPr>
                <w:rFonts w:ascii="Calibri" w:hAnsi="Calibri"/>
                <w:sz w:val="22"/>
                <w:szCs w:val="22"/>
              </w:rPr>
            </w:pPr>
            <w:r w:rsidRPr="00F8417E">
              <w:rPr>
                <w:rFonts w:ascii="Calibri" w:hAnsi="Calibri"/>
                <w:sz w:val="22"/>
                <w:szCs w:val="22"/>
              </w:rPr>
              <w:t>find the effect of dividing</w:t>
            </w:r>
            <w:r w:rsidRPr="00F8417E">
              <w:rPr>
                <w:rFonts w:ascii="Calibri" w:hAnsi="Calibri"/>
                <w:b/>
                <w:sz w:val="22"/>
                <w:szCs w:val="22"/>
              </w:rPr>
              <w:t xml:space="preserve"> </w:t>
            </w:r>
            <w:r w:rsidRPr="00F8417E">
              <w:rPr>
                <w:rFonts w:ascii="Calibri" w:hAnsi="Calibri"/>
                <w:sz w:val="22"/>
                <w:szCs w:val="22"/>
              </w:rPr>
              <w:t xml:space="preserve">a one- or two-digit number by 10 and 100, identifying the value of the digits in the answer as ones, tenths and hundredths </w:t>
            </w:r>
          </w:p>
        </w:tc>
        <w:tc>
          <w:tcPr>
            <w:tcW w:w="1953" w:type="dxa"/>
          </w:tcPr>
          <w:p w:rsidR="00C02E24" w:rsidRPr="00F8417E" w:rsidRDefault="00C02E24" w:rsidP="00C02E24"/>
        </w:tc>
        <w:tc>
          <w:tcPr>
            <w:tcW w:w="1960" w:type="dxa"/>
          </w:tcPr>
          <w:p w:rsidR="00C02E24" w:rsidRPr="00F8417E" w:rsidRDefault="00C02E24" w:rsidP="00C02E24">
            <w:pPr>
              <w:rPr>
                <w:lang w:val="en-US"/>
              </w:rPr>
            </w:pPr>
            <w:r w:rsidRPr="00F8417E">
              <w:t>multiply and divide numbers by 10, 100 and 1000 where the answers are up to three decimal places</w:t>
            </w:r>
          </w:p>
        </w:tc>
      </w:tr>
      <w:tr w:rsidR="00C02E24" w:rsidTr="0038293D">
        <w:tc>
          <w:tcPr>
            <w:tcW w:w="2397" w:type="dxa"/>
            <w:vMerge/>
            <w:shd w:val="clear" w:color="auto" w:fill="BFBFBF" w:themeFill="background1" w:themeFillShade="BF"/>
          </w:tcPr>
          <w:p w:rsidR="00C02E24" w:rsidRDefault="00C02E24" w:rsidP="00C02E24"/>
        </w:tc>
        <w:tc>
          <w:tcPr>
            <w:tcW w:w="1927" w:type="dxa"/>
          </w:tcPr>
          <w:p w:rsidR="00C02E24" w:rsidRPr="00F8417E" w:rsidRDefault="00C02E24" w:rsidP="00C02E24"/>
        </w:tc>
        <w:tc>
          <w:tcPr>
            <w:tcW w:w="2008" w:type="dxa"/>
          </w:tcPr>
          <w:p w:rsidR="00C02E24" w:rsidRPr="00F8417E" w:rsidRDefault="00C02E24" w:rsidP="00C02E24"/>
        </w:tc>
        <w:tc>
          <w:tcPr>
            <w:tcW w:w="1905" w:type="dxa"/>
          </w:tcPr>
          <w:p w:rsidR="00C02E24" w:rsidRPr="00F8417E" w:rsidRDefault="00C02E24" w:rsidP="00C02E24"/>
        </w:tc>
        <w:tc>
          <w:tcPr>
            <w:tcW w:w="1798" w:type="dxa"/>
          </w:tcPr>
          <w:p w:rsidR="00C02E24" w:rsidRPr="00F8417E" w:rsidRDefault="00C02E24" w:rsidP="00C02E24"/>
        </w:tc>
        <w:tc>
          <w:tcPr>
            <w:tcW w:w="1953" w:type="dxa"/>
          </w:tcPr>
          <w:p w:rsidR="00C02E24" w:rsidRPr="00F8417E" w:rsidRDefault="00C02E24" w:rsidP="00C02E24"/>
        </w:tc>
        <w:tc>
          <w:tcPr>
            <w:tcW w:w="1960" w:type="dxa"/>
          </w:tcPr>
          <w:p w:rsidR="00C02E24" w:rsidRPr="00F8417E" w:rsidRDefault="00C02E24" w:rsidP="00C02E24">
            <w:pPr>
              <w:tabs>
                <w:tab w:val="left" w:pos="2106"/>
              </w:tabs>
            </w:pPr>
            <w:r w:rsidRPr="00F8417E">
              <w:t>identify the value of each digit to three decimal places and multiply and divide numbers by 10, 100</w:t>
            </w:r>
          </w:p>
          <w:p w:rsidR="00C02E24" w:rsidRPr="00F8417E" w:rsidRDefault="00C02E24" w:rsidP="00C02E24">
            <w:r w:rsidRPr="00F8417E">
              <w:t xml:space="preserve">and 1000 where the answers are up to three decimal places </w:t>
            </w:r>
          </w:p>
        </w:tc>
      </w:tr>
      <w:tr w:rsidR="00C02E24" w:rsidTr="0038293D">
        <w:tc>
          <w:tcPr>
            <w:tcW w:w="2397" w:type="dxa"/>
            <w:vMerge/>
            <w:shd w:val="clear" w:color="auto" w:fill="BFBFBF" w:themeFill="background1" w:themeFillShade="BF"/>
          </w:tcPr>
          <w:p w:rsidR="00C02E24" w:rsidRDefault="00C02E24" w:rsidP="00C02E24"/>
        </w:tc>
        <w:tc>
          <w:tcPr>
            <w:tcW w:w="1927" w:type="dxa"/>
          </w:tcPr>
          <w:p w:rsidR="00C02E24" w:rsidRPr="00F8417E" w:rsidRDefault="00C02E24" w:rsidP="00C02E24"/>
        </w:tc>
        <w:tc>
          <w:tcPr>
            <w:tcW w:w="2008" w:type="dxa"/>
          </w:tcPr>
          <w:p w:rsidR="00C02E24" w:rsidRPr="00F8417E" w:rsidRDefault="00C02E24" w:rsidP="00C02E24"/>
        </w:tc>
        <w:tc>
          <w:tcPr>
            <w:tcW w:w="1905" w:type="dxa"/>
          </w:tcPr>
          <w:p w:rsidR="00C02E24" w:rsidRPr="00F8417E" w:rsidRDefault="00C02E24" w:rsidP="00C02E24"/>
        </w:tc>
        <w:tc>
          <w:tcPr>
            <w:tcW w:w="1798" w:type="dxa"/>
          </w:tcPr>
          <w:p w:rsidR="00C02E24" w:rsidRPr="00F8417E" w:rsidRDefault="00C02E24" w:rsidP="00C02E24"/>
        </w:tc>
        <w:tc>
          <w:tcPr>
            <w:tcW w:w="1953" w:type="dxa"/>
          </w:tcPr>
          <w:p w:rsidR="00C02E24" w:rsidRPr="00F8417E" w:rsidRDefault="00C02E24" w:rsidP="00C02E24"/>
        </w:tc>
        <w:tc>
          <w:tcPr>
            <w:tcW w:w="1960" w:type="dxa"/>
          </w:tcPr>
          <w:p w:rsidR="00C02E24" w:rsidRPr="00F8417E" w:rsidRDefault="00C02E24" w:rsidP="00C02E24">
            <w:r w:rsidRPr="00F8417E">
              <w:t xml:space="preserve">associate a fraction with division and </w:t>
            </w:r>
            <w:r w:rsidRPr="00F8417E">
              <w:lastRenderedPageBreak/>
              <w:t xml:space="preserve">calculate decimal fraction equivalents (e.g. 0.375) for a simple fraction </w:t>
            </w:r>
          </w:p>
          <w:p w:rsidR="00C02E24" w:rsidRPr="00F8417E" w:rsidRDefault="00C02E24" w:rsidP="00C02E24">
            <w:r w:rsidRPr="00F8417E">
              <w:t xml:space="preserve">(e.g. </w:t>
            </w:r>
            <w:r w:rsidRPr="00F8417E">
              <w:rPr>
                <w:vertAlign w:val="superscript"/>
              </w:rPr>
              <w:t>3</w:t>
            </w:r>
            <w:r w:rsidRPr="00F8417E">
              <w:t>/</w:t>
            </w:r>
            <w:r w:rsidRPr="00F8417E">
              <w:rPr>
                <w:vertAlign w:val="subscript"/>
              </w:rPr>
              <w:t>8</w:t>
            </w:r>
            <w:r w:rsidRPr="00F8417E">
              <w:t xml:space="preserve">) </w:t>
            </w:r>
          </w:p>
        </w:tc>
      </w:tr>
      <w:tr w:rsidR="00C02E24" w:rsidTr="0038293D">
        <w:tc>
          <w:tcPr>
            <w:tcW w:w="2397" w:type="dxa"/>
            <w:vMerge/>
            <w:shd w:val="clear" w:color="auto" w:fill="BFBFBF" w:themeFill="background1" w:themeFillShade="BF"/>
          </w:tcPr>
          <w:p w:rsidR="00C02E24" w:rsidRDefault="00C02E24" w:rsidP="00C02E24"/>
        </w:tc>
        <w:tc>
          <w:tcPr>
            <w:tcW w:w="1927" w:type="dxa"/>
          </w:tcPr>
          <w:p w:rsidR="00C02E24" w:rsidRPr="00F8417E" w:rsidRDefault="00C02E24" w:rsidP="00C02E24"/>
        </w:tc>
        <w:tc>
          <w:tcPr>
            <w:tcW w:w="2008" w:type="dxa"/>
          </w:tcPr>
          <w:p w:rsidR="00C02E24" w:rsidRPr="00F8417E" w:rsidRDefault="00C02E24" w:rsidP="00C02E24"/>
        </w:tc>
        <w:tc>
          <w:tcPr>
            <w:tcW w:w="1905" w:type="dxa"/>
          </w:tcPr>
          <w:p w:rsidR="00C02E24" w:rsidRPr="00F8417E" w:rsidRDefault="00C02E24" w:rsidP="00C02E24"/>
        </w:tc>
        <w:tc>
          <w:tcPr>
            <w:tcW w:w="1798" w:type="dxa"/>
          </w:tcPr>
          <w:p w:rsidR="00C02E24" w:rsidRPr="00F8417E" w:rsidRDefault="00C02E24" w:rsidP="00C02E24"/>
        </w:tc>
        <w:tc>
          <w:tcPr>
            <w:tcW w:w="1953" w:type="dxa"/>
          </w:tcPr>
          <w:p w:rsidR="00C02E24" w:rsidRPr="00F8417E" w:rsidRDefault="00C02E24" w:rsidP="00C02E24"/>
        </w:tc>
        <w:tc>
          <w:tcPr>
            <w:tcW w:w="1960" w:type="dxa"/>
          </w:tcPr>
          <w:p w:rsidR="00C02E24" w:rsidRPr="00F8417E" w:rsidRDefault="00C02E24" w:rsidP="00C02E24">
            <w:r w:rsidRPr="00F8417E">
              <w:t>use written division methods in cases where the answer has up to two decimal places</w:t>
            </w:r>
          </w:p>
          <w:p w:rsidR="00C02E24" w:rsidRPr="00F8417E" w:rsidRDefault="00C02E24" w:rsidP="00C02E24"/>
          <w:p w:rsidR="00C02E24" w:rsidRPr="00F8417E" w:rsidRDefault="00C02E24" w:rsidP="00C02E24"/>
        </w:tc>
      </w:tr>
      <w:tr w:rsidR="00C02E24" w:rsidTr="0038293D">
        <w:tc>
          <w:tcPr>
            <w:tcW w:w="2397" w:type="dxa"/>
            <w:vMerge w:val="restart"/>
            <w:shd w:val="clear" w:color="auto" w:fill="BFBFBF" w:themeFill="background1" w:themeFillShade="BF"/>
          </w:tcPr>
          <w:p w:rsidR="00C02E24" w:rsidRDefault="00C02E24" w:rsidP="00C02E24">
            <w:r>
              <w:t>Problem solving</w:t>
            </w:r>
          </w:p>
        </w:tc>
        <w:tc>
          <w:tcPr>
            <w:tcW w:w="1927" w:type="dxa"/>
          </w:tcPr>
          <w:p w:rsidR="00C02E24" w:rsidRPr="00F8417E" w:rsidRDefault="00C02E24" w:rsidP="00C02E24"/>
        </w:tc>
        <w:tc>
          <w:tcPr>
            <w:tcW w:w="2008" w:type="dxa"/>
          </w:tcPr>
          <w:p w:rsidR="00C02E24" w:rsidRPr="00F8417E" w:rsidRDefault="00C02E24" w:rsidP="00C02E24"/>
        </w:tc>
        <w:tc>
          <w:tcPr>
            <w:tcW w:w="1905" w:type="dxa"/>
          </w:tcPr>
          <w:p w:rsidR="00C02E24" w:rsidRPr="00F8417E" w:rsidRDefault="00C02E24" w:rsidP="00C02E24">
            <w:r w:rsidRPr="00F8417E">
              <w:t>solve problems that involve all of the above</w:t>
            </w:r>
          </w:p>
          <w:p w:rsidR="00C02E24" w:rsidRPr="00F8417E" w:rsidRDefault="00C02E24" w:rsidP="00C02E24"/>
          <w:p w:rsidR="00C02E24" w:rsidRPr="00F8417E" w:rsidRDefault="00C02E24" w:rsidP="00C02E24"/>
        </w:tc>
        <w:tc>
          <w:tcPr>
            <w:tcW w:w="1798" w:type="dxa"/>
          </w:tcPr>
          <w:p w:rsidR="00C02E24" w:rsidRPr="00F8417E" w:rsidRDefault="00C02E24" w:rsidP="00C02E24">
            <w:pPr>
              <w:pStyle w:val="Default"/>
              <w:rPr>
                <w:rFonts w:ascii="Calibri" w:hAnsi="Calibri"/>
                <w:sz w:val="22"/>
                <w:szCs w:val="22"/>
              </w:rPr>
            </w:pPr>
            <w:r w:rsidRPr="00F8417E">
              <w:rPr>
                <w:rFonts w:ascii="Calibri" w:hAnsi="Calibri"/>
                <w:sz w:val="22"/>
                <w:szCs w:val="22"/>
              </w:rPr>
              <w:t xml:space="preserve">solve problems involving increasingly harder fractions to calculate quantities, and fractions to divide quantities, including non-unit fractions where the answer is a whole number </w:t>
            </w:r>
          </w:p>
        </w:tc>
        <w:tc>
          <w:tcPr>
            <w:tcW w:w="1953" w:type="dxa"/>
          </w:tcPr>
          <w:p w:rsidR="00C02E24" w:rsidRPr="00F8417E" w:rsidRDefault="00C02E24" w:rsidP="00C02E24">
            <w:pPr>
              <w:pStyle w:val="Default"/>
              <w:rPr>
                <w:rFonts w:ascii="Calibri" w:hAnsi="Calibri"/>
                <w:sz w:val="22"/>
                <w:szCs w:val="22"/>
              </w:rPr>
            </w:pPr>
            <w:r w:rsidRPr="00F8417E">
              <w:rPr>
                <w:rFonts w:ascii="Calibri" w:hAnsi="Calibri"/>
                <w:sz w:val="22"/>
                <w:szCs w:val="22"/>
              </w:rPr>
              <w:t xml:space="preserve">solve problems involving numbers up to three decimal places </w:t>
            </w:r>
          </w:p>
          <w:p w:rsidR="00C02E24" w:rsidRPr="00F8417E" w:rsidRDefault="00C02E24" w:rsidP="00C02E24"/>
        </w:tc>
        <w:tc>
          <w:tcPr>
            <w:tcW w:w="1960" w:type="dxa"/>
          </w:tcPr>
          <w:p w:rsidR="00C02E24" w:rsidRPr="00F8417E" w:rsidRDefault="00C02E24" w:rsidP="00C02E24"/>
        </w:tc>
      </w:tr>
      <w:tr w:rsidR="00C02E24" w:rsidTr="0038293D">
        <w:tc>
          <w:tcPr>
            <w:tcW w:w="2397" w:type="dxa"/>
            <w:vMerge/>
            <w:shd w:val="clear" w:color="auto" w:fill="BFBFBF" w:themeFill="background1" w:themeFillShade="BF"/>
          </w:tcPr>
          <w:p w:rsidR="00C02E24" w:rsidRDefault="00C02E24" w:rsidP="00C02E24"/>
        </w:tc>
        <w:tc>
          <w:tcPr>
            <w:tcW w:w="1927" w:type="dxa"/>
          </w:tcPr>
          <w:p w:rsidR="00C02E24" w:rsidRPr="00F8417E" w:rsidRDefault="00C02E24" w:rsidP="00C02E24"/>
        </w:tc>
        <w:tc>
          <w:tcPr>
            <w:tcW w:w="2008" w:type="dxa"/>
          </w:tcPr>
          <w:p w:rsidR="00C02E24" w:rsidRPr="00F8417E" w:rsidRDefault="00C02E24" w:rsidP="00C02E24"/>
        </w:tc>
        <w:tc>
          <w:tcPr>
            <w:tcW w:w="1905" w:type="dxa"/>
          </w:tcPr>
          <w:p w:rsidR="00C02E24" w:rsidRPr="00F8417E" w:rsidRDefault="00C02E24" w:rsidP="00C02E24"/>
        </w:tc>
        <w:tc>
          <w:tcPr>
            <w:tcW w:w="1798" w:type="dxa"/>
          </w:tcPr>
          <w:p w:rsidR="00C02E24" w:rsidRPr="00F8417E" w:rsidRDefault="00C02E24" w:rsidP="00C02E24">
            <w:pPr>
              <w:pStyle w:val="Default"/>
              <w:rPr>
                <w:rFonts w:ascii="Calibri" w:hAnsi="Calibri"/>
                <w:sz w:val="22"/>
                <w:szCs w:val="22"/>
              </w:rPr>
            </w:pPr>
            <w:r w:rsidRPr="00F8417E">
              <w:rPr>
                <w:rFonts w:ascii="Calibri" w:hAnsi="Calibri"/>
                <w:sz w:val="22"/>
                <w:szCs w:val="22"/>
              </w:rPr>
              <w:t>solve simple measure and money problems involving fractions and decimals to two decimal places.</w:t>
            </w:r>
          </w:p>
          <w:p w:rsidR="00C02E24" w:rsidRPr="00F8417E" w:rsidRDefault="00C02E24" w:rsidP="00C02E24">
            <w:pPr>
              <w:pStyle w:val="Default"/>
              <w:rPr>
                <w:rFonts w:ascii="Calibri" w:hAnsi="Calibri"/>
                <w:sz w:val="22"/>
                <w:szCs w:val="22"/>
              </w:rPr>
            </w:pPr>
          </w:p>
        </w:tc>
        <w:tc>
          <w:tcPr>
            <w:tcW w:w="1953" w:type="dxa"/>
          </w:tcPr>
          <w:p w:rsidR="00C02E24" w:rsidRPr="00F8417E" w:rsidRDefault="00C02E24" w:rsidP="00C02E24">
            <w:r w:rsidRPr="00F8417E">
              <w:lastRenderedPageBreak/>
              <w:t xml:space="preserve">solve problems which require knowing percentage and decimal equivalents of </w:t>
            </w:r>
            <w:r w:rsidRPr="00F8417E">
              <w:rPr>
                <w:position w:val="8"/>
                <w:vertAlign w:val="superscript"/>
              </w:rPr>
              <w:t>1</w:t>
            </w:r>
            <w:r w:rsidRPr="00F8417E">
              <w:t>/</w:t>
            </w:r>
            <w:r w:rsidRPr="00F8417E">
              <w:rPr>
                <w:position w:val="-8"/>
                <w:vertAlign w:val="subscript"/>
              </w:rPr>
              <w:t>2</w:t>
            </w:r>
            <w:r w:rsidRPr="00F8417E">
              <w:t xml:space="preserve">, </w:t>
            </w:r>
            <w:r w:rsidRPr="00F8417E">
              <w:rPr>
                <w:position w:val="8"/>
                <w:vertAlign w:val="superscript"/>
              </w:rPr>
              <w:lastRenderedPageBreak/>
              <w:t>1</w:t>
            </w:r>
            <w:r w:rsidRPr="00F8417E">
              <w:t>/</w:t>
            </w:r>
            <w:r w:rsidRPr="00F8417E">
              <w:rPr>
                <w:position w:val="-8"/>
                <w:vertAlign w:val="subscript"/>
              </w:rPr>
              <w:t>4</w:t>
            </w:r>
            <w:r w:rsidRPr="00F8417E">
              <w:t xml:space="preserve">, </w:t>
            </w:r>
            <w:r w:rsidRPr="00F8417E">
              <w:rPr>
                <w:position w:val="8"/>
                <w:vertAlign w:val="superscript"/>
              </w:rPr>
              <w:t>1</w:t>
            </w:r>
            <w:r w:rsidRPr="00F8417E">
              <w:t>/</w:t>
            </w:r>
            <w:r w:rsidRPr="00F8417E">
              <w:rPr>
                <w:position w:val="-8"/>
                <w:vertAlign w:val="subscript"/>
              </w:rPr>
              <w:t>5</w:t>
            </w:r>
            <w:r w:rsidRPr="00F8417E">
              <w:t xml:space="preserve">, </w:t>
            </w:r>
            <w:r w:rsidRPr="00F8417E">
              <w:rPr>
                <w:position w:val="8"/>
                <w:vertAlign w:val="superscript"/>
              </w:rPr>
              <w:t>2</w:t>
            </w:r>
            <w:r w:rsidRPr="00F8417E">
              <w:t>/</w:t>
            </w:r>
            <w:r w:rsidRPr="00F8417E">
              <w:rPr>
                <w:position w:val="-8"/>
                <w:vertAlign w:val="subscript"/>
              </w:rPr>
              <w:t>5</w:t>
            </w:r>
            <w:r w:rsidRPr="00F8417E">
              <w:t xml:space="preserve">, </w:t>
            </w:r>
            <w:r w:rsidRPr="00F8417E">
              <w:rPr>
                <w:position w:val="8"/>
                <w:vertAlign w:val="superscript"/>
              </w:rPr>
              <w:t>4</w:t>
            </w:r>
            <w:r w:rsidRPr="00F8417E">
              <w:t>/</w:t>
            </w:r>
            <w:r w:rsidRPr="00F8417E">
              <w:rPr>
                <w:position w:val="-8"/>
                <w:vertAlign w:val="subscript"/>
              </w:rPr>
              <w:t xml:space="preserve">5 </w:t>
            </w:r>
            <w:r w:rsidRPr="00F8417E">
              <w:t>and those with a denominator of a multiple of 10 or 25.</w:t>
            </w:r>
          </w:p>
        </w:tc>
        <w:tc>
          <w:tcPr>
            <w:tcW w:w="1960" w:type="dxa"/>
          </w:tcPr>
          <w:p w:rsidR="00C02E24" w:rsidRPr="00F8417E" w:rsidRDefault="00C02E24" w:rsidP="00C02E24"/>
        </w:tc>
      </w:tr>
      <w:tr w:rsidR="00C02E24" w:rsidTr="004F0FD6">
        <w:tc>
          <w:tcPr>
            <w:tcW w:w="13948" w:type="dxa"/>
            <w:gridSpan w:val="7"/>
            <w:shd w:val="clear" w:color="auto" w:fill="BFBFBF" w:themeFill="background1" w:themeFillShade="BF"/>
          </w:tcPr>
          <w:p w:rsidR="00C02E24" w:rsidRPr="00F8417E" w:rsidRDefault="00C02E24" w:rsidP="00C02E24">
            <w:pPr>
              <w:jc w:val="center"/>
            </w:pPr>
            <w:r w:rsidRPr="00C02E24">
              <w:rPr>
                <w:sz w:val="36"/>
              </w:rPr>
              <w:t>Ratio and proportion</w:t>
            </w:r>
          </w:p>
        </w:tc>
      </w:tr>
      <w:tr w:rsidR="00C02E24" w:rsidTr="0038293D">
        <w:tc>
          <w:tcPr>
            <w:tcW w:w="2397" w:type="dxa"/>
            <w:shd w:val="clear" w:color="auto" w:fill="BFBFBF" w:themeFill="background1" w:themeFillShade="BF"/>
          </w:tcPr>
          <w:p w:rsidR="00C02E24" w:rsidRDefault="00C02E24" w:rsidP="00C02E24"/>
        </w:tc>
        <w:tc>
          <w:tcPr>
            <w:tcW w:w="1927" w:type="dxa"/>
          </w:tcPr>
          <w:p w:rsidR="00C02E24" w:rsidRPr="00F8417E" w:rsidRDefault="00C02E24" w:rsidP="00C02E24"/>
        </w:tc>
        <w:tc>
          <w:tcPr>
            <w:tcW w:w="2008" w:type="dxa"/>
          </w:tcPr>
          <w:p w:rsidR="00C02E24" w:rsidRPr="00F8417E" w:rsidRDefault="00C02E24" w:rsidP="00C02E24"/>
        </w:tc>
        <w:tc>
          <w:tcPr>
            <w:tcW w:w="1905" w:type="dxa"/>
          </w:tcPr>
          <w:p w:rsidR="00C02E24" w:rsidRPr="00F8417E" w:rsidRDefault="00C02E24" w:rsidP="00C02E24"/>
        </w:tc>
        <w:tc>
          <w:tcPr>
            <w:tcW w:w="1798" w:type="dxa"/>
          </w:tcPr>
          <w:p w:rsidR="00C02E24" w:rsidRPr="00F8417E" w:rsidRDefault="00C02E24" w:rsidP="00C02E24">
            <w:pPr>
              <w:pStyle w:val="Default"/>
              <w:rPr>
                <w:rFonts w:ascii="Calibri" w:hAnsi="Calibri"/>
                <w:sz w:val="22"/>
                <w:szCs w:val="22"/>
              </w:rPr>
            </w:pPr>
          </w:p>
        </w:tc>
        <w:tc>
          <w:tcPr>
            <w:tcW w:w="1953" w:type="dxa"/>
          </w:tcPr>
          <w:p w:rsidR="00C02E24" w:rsidRPr="00F8417E" w:rsidRDefault="00C02E24" w:rsidP="00C02E24"/>
        </w:tc>
        <w:tc>
          <w:tcPr>
            <w:tcW w:w="1960" w:type="dxa"/>
          </w:tcPr>
          <w:p w:rsidR="00C02E24" w:rsidRDefault="00C02E24" w:rsidP="00C02E24">
            <w:pPr>
              <w:rPr>
                <w:rFonts w:ascii="Calibri" w:hAnsi="Calibri"/>
              </w:rPr>
            </w:pPr>
            <w:r w:rsidRPr="00B06A2F">
              <w:rPr>
                <w:rFonts w:ascii="Calibri" w:hAnsi="Calibri"/>
              </w:rPr>
              <w:t>solve problems involving the relative sizes of two quantities where missing values can be found by using integer multiplication and division facts</w:t>
            </w:r>
          </w:p>
          <w:p w:rsidR="00C02E24" w:rsidRDefault="00C02E24" w:rsidP="00C02E24">
            <w:pPr>
              <w:rPr>
                <w:rFonts w:ascii="Calibri" w:hAnsi="Calibri"/>
              </w:rPr>
            </w:pPr>
          </w:p>
          <w:p w:rsidR="00C02E24" w:rsidRDefault="00C02E24" w:rsidP="00C02E24">
            <w:pPr>
              <w:rPr>
                <w:rFonts w:ascii="Calibri" w:hAnsi="Calibri"/>
              </w:rPr>
            </w:pPr>
            <w:r w:rsidRPr="00B06A2F">
              <w:rPr>
                <w:rFonts w:ascii="Calibri" w:hAnsi="Calibri"/>
              </w:rPr>
              <w:t>solve problems involving the calculation of percentages [for example,    of measures, and such as 15% of 360] and the use of percentages for comparison</w:t>
            </w:r>
          </w:p>
          <w:p w:rsidR="00C02E24" w:rsidRDefault="00C02E24" w:rsidP="00C02E24">
            <w:pPr>
              <w:rPr>
                <w:rFonts w:ascii="Calibri" w:hAnsi="Calibri"/>
              </w:rPr>
            </w:pPr>
          </w:p>
          <w:p w:rsidR="00C02E24" w:rsidRDefault="00C02E24" w:rsidP="00C02E24">
            <w:pPr>
              <w:rPr>
                <w:rFonts w:ascii="Calibri" w:hAnsi="Calibri"/>
              </w:rPr>
            </w:pPr>
            <w:r w:rsidRPr="00B06A2F">
              <w:rPr>
                <w:rFonts w:ascii="Calibri" w:hAnsi="Calibri"/>
              </w:rPr>
              <w:t xml:space="preserve">solve problems involving similar shapes where the scale factor is </w:t>
            </w:r>
            <w:r w:rsidRPr="00B06A2F">
              <w:rPr>
                <w:rFonts w:ascii="Calibri" w:hAnsi="Calibri"/>
              </w:rPr>
              <w:lastRenderedPageBreak/>
              <w:t>known or can be found</w:t>
            </w:r>
          </w:p>
          <w:p w:rsidR="00C02E24" w:rsidRDefault="00C02E24" w:rsidP="00C02E24">
            <w:pPr>
              <w:rPr>
                <w:rFonts w:ascii="Calibri" w:hAnsi="Calibri"/>
              </w:rPr>
            </w:pPr>
          </w:p>
          <w:p w:rsidR="00C02E24" w:rsidRPr="00F8417E" w:rsidRDefault="00C02E24" w:rsidP="00C02E24">
            <w:r w:rsidRPr="00B06A2F">
              <w:t>solve problems involving unequal sharing and grouping using knowledge of fractions and multiples.</w:t>
            </w:r>
          </w:p>
        </w:tc>
      </w:tr>
      <w:tr w:rsidR="00C02E24" w:rsidTr="004F0FD6">
        <w:tc>
          <w:tcPr>
            <w:tcW w:w="13948" w:type="dxa"/>
            <w:gridSpan w:val="7"/>
            <w:shd w:val="clear" w:color="auto" w:fill="BFBFBF" w:themeFill="background1" w:themeFillShade="BF"/>
          </w:tcPr>
          <w:p w:rsidR="00C02E24" w:rsidRPr="00B06A2F" w:rsidRDefault="00C02E24" w:rsidP="00C02E24">
            <w:pPr>
              <w:jc w:val="center"/>
              <w:rPr>
                <w:rFonts w:ascii="Calibri" w:hAnsi="Calibri"/>
              </w:rPr>
            </w:pPr>
            <w:r w:rsidRPr="00C02E24">
              <w:rPr>
                <w:rFonts w:ascii="Calibri" w:hAnsi="Calibri"/>
                <w:sz w:val="36"/>
              </w:rPr>
              <w:lastRenderedPageBreak/>
              <w:t>Measurement</w:t>
            </w:r>
          </w:p>
        </w:tc>
      </w:tr>
      <w:tr w:rsidR="00EE1A5E" w:rsidTr="0038293D">
        <w:tc>
          <w:tcPr>
            <w:tcW w:w="2397" w:type="dxa"/>
            <w:vMerge w:val="restart"/>
            <w:shd w:val="clear" w:color="auto" w:fill="BFBFBF" w:themeFill="background1" w:themeFillShade="BF"/>
          </w:tcPr>
          <w:p w:rsidR="00EE1A5E" w:rsidRDefault="00EE1A5E" w:rsidP="00EE1A5E">
            <w:r>
              <w:t>comparing and estimating</w:t>
            </w:r>
          </w:p>
        </w:tc>
        <w:tc>
          <w:tcPr>
            <w:tcW w:w="1927" w:type="dxa"/>
          </w:tcPr>
          <w:p w:rsidR="00EE1A5E" w:rsidRPr="006D742D" w:rsidRDefault="00EE1A5E" w:rsidP="00EE1A5E">
            <w:pPr>
              <w:pStyle w:val="Default"/>
              <w:rPr>
                <w:rFonts w:ascii="Calibri" w:hAnsi="Calibri"/>
                <w:sz w:val="22"/>
                <w:szCs w:val="22"/>
              </w:rPr>
            </w:pPr>
            <w:r w:rsidRPr="006D742D">
              <w:rPr>
                <w:rFonts w:ascii="Calibri" w:hAnsi="Calibri"/>
                <w:sz w:val="22"/>
                <w:szCs w:val="22"/>
              </w:rPr>
              <w:t xml:space="preserve">compare, describe and solve practical problems for: </w:t>
            </w:r>
          </w:p>
          <w:p w:rsidR="00EE1A5E" w:rsidRPr="006D742D" w:rsidRDefault="00EE1A5E" w:rsidP="00EE1A5E">
            <w:pPr>
              <w:pStyle w:val="Default"/>
              <w:numPr>
                <w:ilvl w:val="0"/>
                <w:numId w:val="9"/>
              </w:numPr>
              <w:ind w:left="284" w:hanging="284"/>
              <w:rPr>
                <w:rFonts w:ascii="Calibri" w:hAnsi="Calibri"/>
                <w:sz w:val="22"/>
                <w:szCs w:val="22"/>
              </w:rPr>
            </w:pPr>
            <w:r w:rsidRPr="006D742D">
              <w:rPr>
                <w:rFonts w:ascii="Calibri" w:hAnsi="Calibri"/>
                <w:sz w:val="22"/>
                <w:szCs w:val="22"/>
              </w:rPr>
              <w:t xml:space="preserve">lengths and heights [e.g. long/short, longer/shorter, tall/short, double/half] </w:t>
            </w:r>
          </w:p>
          <w:p w:rsidR="00EE1A5E" w:rsidRPr="006D742D" w:rsidRDefault="00EE1A5E" w:rsidP="00EE1A5E">
            <w:pPr>
              <w:pStyle w:val="Default"/>
              <w:numPr>
                <w:ilvl w:val="0"/>
                <w:numId w:val="9"/>
              </w:numPr>
              <w:ind w:left="284" w:hanging="284"/>
              <w:rPr>
                <w:rFonts w:ascii="Calibri" w:hAnsi="Calibri"/>
                <w:sz w:val="22"/>
                <w:szCs w:val="22"/>
              </w:rPr>
            </w:pPr>
            <w:r w:rsidRPr="006D742D">
              <w:rPr>
                <w:rFonts w:ascii="Calibri" w:hAnsi="Calibri"/>
                <w:sz w:val="22"/>
                <w:szCs w:val="22"/>
              </w:rPr>
              <w:t xml:space="preserve">mass/weight [e.g. heavy/light, heavier than, lighter than] </w:t>
            </w:r>
          </w:p>
          <w:p w:rsidR="00EE1A5E" w:rsidRPr="006D742D" w:rsidRDefault="00EE1A5E" w:rsidP="00EE1A5E">
            <w:pPr>
              <w:pStyle w:val="Default"/>
              <w:numPr>
                <w:ilvl w:val="0"/>
                <w:numId w:val="9"/>
              </w:numPr>
              <w:ind w:left="284" w:hanging="284"/>
              <w:rPr>
                <w:rFonts w:ascii="Calibri" w:hAnsi="Calibri"/>
                <w:sz w:val="22"/>
                <w:szCs w:val="22"/>
              </w:rPr>
            </w:pPr>
            <w:r w:rsidRPr="006D742D">
              <w:rPr>
                <w:rFonts w:ascii="Calibri" w:hAnsi="Calibri"/>
                <w:sz w:val="22"/>
                <w:szCs w:val="22"/>
              </w:rPr>
              <w:t xml:space="preserve">capacity and volume [e.g. full/empty, more than, less than, half, half full, quarter] </w:t>
            </w:r>
          </w:p>
          <w:p w:rsidR="00EE1A5E" w:rsidRPr="006D742D" w:rsidRDefault="00EE1A5E" w:rsidP="00EE1A5E">
            <w:pPr>
              <w:pStyle w:val="Default"/>
              <w:numPr>
                <w:ilvl w:val="0"/>
                <w:numId w:val="9"/>
              </w:numPr>
              <w:ind w:left="284" w:hanging="284"/>
              <w:rPr>
                <w:rFonts w:ascii="Calibri" w:hAnsi="Calibri"/>
                <w:sz w:val="22"/>
                <w:szCs w:val="22"/>
              </w:rPr>
            </w:pPr>
            <w:r w:rsidRPr="006D742D">
              <w:rPr>
                <w:rFonts w:ascii="Calibri" w:hAnsi="Calibri"/>
                <w:sz w:val="22"/>
                <w:szCs w:val="22"/>
              </w:rPr>
              <w:lastRenderedPageBreak/>
              <w:t xml:space="preserve">time [e.g. quicker, slower, earlier, later] </w:t>
            </w:r>
          </w:p>
        </w:tc>
        <w:tc>
          <w:tcPr>
            <w:tcW w:w="2008" w:type="dxa"/>
          </w:tcPr>
          <w:p w:rsidR="00EE1A5E" w:rsidRPr="006D742D" w:rsidRDefault="00EE1A5E" w:rsidP="00EE1A5E">
            <w:pPr>
              <w:pStyle w:val="Default"/>
              <w:rPr>
                <w:rFonts w:ascii="Calibri" w:hAnsi="Calibri"/>
                <w:sz w:val="22"/>
                <w:szCs w:val="22"/>
              </w:rPr>
            </w:pPr>
            <w:r w:rsidRPr="006D742D">
              <w:rPr>
                <w:rFonts w:ascii="Calibri" w:hAnsi="Calibri"/>
                <w:sz w:val="22"/>
                <w:szCs w:val="22"/>
              </w:rPr>
              <w:lastRenderedPageBreak/>
              <w:t xml:space="preserve">compare and order lengths, mass, volume/capacity and record the results using &gt;, &lt; and = </w:t>
            </w:r>
          </w:p>
          <w:p w:rsidR="00EE1A5E" w:rsidRPr="006D742D" w:rsidRDefault="00EE1A5E" w:rsidP="00EE1A5E">
            <w:pPr>
              <w:pStyle w:val="Default"/>
              <w:rPr>
                <w:rFonts w:ascii="Calibri" w:hAnsi="Calibri"/>
                <w:sz w:val="22"/>
                <w:szCs w:val="22"/>
              </w:rPr>
            </w:pPr>
          </w:p>
        </w:tc>
        <w:tc>
          <w:tcPr>
            <w:tcW w:w="1905" w:type="dxa"/>
          </w:tcPr>
          <w:p w:rsidR="00EE1A5E" w:rsidRPr="006D742D" w:rsidRDefault="00EE1A5E" w:rsidP="00EE1A5E"/>
        </w:tc>
        <w:tc>
          <w:tcPr>
            <w:tcW w:w="1798" w:type="dxa"/>
          </w:tcPr>
          <w:p w:rsidR="00EE1A5E" w:rsidRPr="006D742D" w:rsidRDefault="00EE1A5E" w:rsidP="00EE1A5E">
            <w:pPr>
              <w:pStyle w:val="Default"/>
              <w:rPr>
                <w:rFonts w:ascii="Calibri" w:hAnsi="Calibri"/>
                <w:sz w:val="22"/>
                <w:szCs w:val="22"/>
              </w:rPr>
            </w:pPr>
            <w:r w:rsidRPr="006D742D">
              <w:rPr>
                <w:rFonts w:ascii="Calibri" w:hAnsi="Calibri"/>
                <w:sz w:val="22"/>
                <w:szCs w:val="22"/>
              </w:rPr>
              <w:t xml:space="preserve">estimate, compare and calculate different measures, including money in pounds and pence </w:t>
            </w:r>
          </w:p>
          <w:p w:rsidR="00EE1A5E" w:rsidRPr="006D742D" w:rsidRDefault="00EE1A5E" w:rsidP="00EE1A5E">
            <w:pPr>
              <w:pStyle w:val="Default"/>
              <w:rPr>
                <w:rFonts w:ascii="Calibri" w:hAnsi="Calibri"/>
                <w:sz w:val="20"/>
                <w:szCs w:val="20"/>
              </w:rPr>
            </w:pPr>
            <w:r w:rsidRPr="006D742D">
              <w:rPr>
                <w:rFonts w:ascii="Calibri" w:hAnsi="Calibri"/>
                <w:sz w:val="20"/>
                <w:szCs w:val="20"/>
              </w:rPr>
              <w:t>(also included in Measuring)</w:t>
            </w:r>
          </w:p>
          <w:p w:rsidR="00EE1A5E" w:rsidRPr="006D742D" w:rsidRDefault="00EE1A5E" w:rsidP="00EE1A5E"/>
        </w:tc>
        <w:tc>
          <w:tcPr>
            <w:tcW w:w="1953" w:type="dxa"/>
          </w:tcPr>
          <w:p w:rsidR="00EE1A5E" w:rsidRPr="006D742D" w:rsidRDefault="00EE1A5E" w:rsidP="00EE1A5E">
            <w:r w:rsidRPr="006D742D">
              <w:t>calculate and compare the area of squares and rectangles including using standard units, square centimetres (cm</w:t>
            </w:r>
            <w:r w:rsidRPr="006D742D">
              <w:rPr>
                <w:position w:val="8"/>
                <w:vertAlign w:val="superscript"/>
              </w:rPr>
              <w:t>2</w:t>
            </w:r>
            <w:r w:rsidRPr="006D742D">
              <w:t>) and square metres (m</w:t>
            </w:r>
            <w:r w:rsidRPr="006D742D">
              <w:rPr>
                <w:position w:val="8"/>
                <w:vertAlign w:val="superscript"/>
              </w:rPr>
              <w:t>2</w:t>
            </w:r>
            <w:r w:rsidRPr="006D742D">
              <w:t>) and estimate the area of irregular shapes (also included in measuring)</w:t>
            </w:r>
          </w:p>
        </w:tc>
        <w:tc>
          <w:tcPr>
            <w:tcW w:w="1960" w:type="dxa"/>
          </w:tcPr>
          <w:p w:rsidR="00EE1A5E" w:rsidRPr="006D742D" w:rsidRDefault="00EE1A5E" w:rsidP="00EE1A5E">
            <w:r w:rsidRPr="006D742D">
              <w:t>calculate, estimate and compare volume of cubes and cuboids using standard units, including centimetre cubed (cm</w:t>
            </w:r>
            <w:r w:rsidRPr="006D742D">
              <w:rPr>
                <w:position w:val="8"/>
                <w:vertAlign w:val="superscript"/>
              </w:rPr>
              <w:t>3</w:t>
            </w:r>
            <w:r w:rsidRPr="006D742D">
              <w:t>) and cubic metres (m</w:t>
            </w:r>
            <w:r w:rsidRPr="006D742D">
              <w:rPr>
                <w:position w:val="8"/>
                <w:vertAlign w:val="superscript"/>
              </w:rPr>
              <w:t>3</w:t>
            </w:r>
            <w:r w:rsidRPr="006D742D">
              <w:t>), and extending to other units such as mm</w:t>
            </w:r>
            <w:r w:rsidRPr="006D742D">
              <w:rPr>
                <w:position w:val="8"/>
                <w:vertAlign w:val="superscript"/>
              </w:rPr>
              <w:t xml:space="preserve">3 </w:t>
            </w:r>
            <w:r w:rsidRPr="006D742D">
              <w:t>and km</w:t>
            </w:r>
            <w:r w:rsidRPr="006D742D">
              <w:rPr>
                <w:position w:val="8"/>
                <w:vertAlign w:val="superscript"/>
              </w:rPr>
              <w:t>3</w:t>
            </w:r>
            <w:r w:rsidRPr="006D742D">
              <w:t>.</w:t>
            </w:r>
          </w:p>
        </w:tc>
      </w:tr>
      <w:tr w:rsidR="00EE1A5E" w:rsidTr="0038293D">
        <w:tc>
          <w:tcPr>
            <w:tcW w:w="2397" w:type="dxa"/>
            <w:vMerge/>
            <w:shd w:val="clear" w:color="auto" w:fill="BFBFBF" w:themeFill="background1" w:themeFillShade="BF"/>
          </w:tcPr>
          <w:p w:rsidR="00EE1A5E" w:rsidRDefault="00EE1A5E" w:rsidP="00EE1A5E"/>
        </w:tc>
        <w:tc>
          <w:tcPr>
            <w:tcW w:w="1927" w:type="dxa"/>
          </w:tcPr>
          <w:p w:rsidR="00EE1A5E" w:rsidRPr="006D742D" w:rsidRDefault="00EE1A5E" w:rsidP="00EE1A5E">
            <w:pPr>
              <w:pStyle w:val="Default"/>
              <w:rPr>
                <w:rFonts w:ascii="Calibri" w:hAnsi="Calibri"/>
                <w:b/>
                <w:sz w:val="22"/>
                <w:szCs w:val="22"/>
              </w:rPr>
            </w:pPr>
          </w:p>
        </w:tc>
        <w:tc>
          <w:tcPr>
            <w:tcW w:w="2008" w:type="dxa"/>
          </w:tcPr>
          <w:p w:rsidR="00EE1A5E" w:rsidRPr="006D742D" w:rsidRDefault="00EE1A5E" w:rsidP="00EE1A5E">
            <w:pPr>
              <w:pStyle w:val="Default"/>
              <w:rPr>
                <w:rFonts w:ascii="Calibri" w:hAnsi="Calibri"/>
                <w:b/>
                <w:sz w:val="22"/>
                <w:szCs w:val="22"/>
              </w:rPr>
            </w:pPr>
          </w:p>
        </w:tc>
        <w:tc>
          <w:tcPr>
            <w:tcW w:w="1905" w:type="dxa"/>
          </w:tcPr>
          <w:p w:rsidR="00EE1A5E" w:rsidRPr="006D742D" w:rsidRDefault="00EE1A5E" w:rsidP="00EE1A5E"/>
        </w:tc>
        <w:tc>
          <w:tcPr>
            <w:tcW w:w="1798" w:type="dxa"/>
          </w:tcPr>
          <w:p w:rsidR="00EE1A5E" w:rsidRPr="006D742D" w:rsidRDefault="00EE1A5E" w:rsidP="00EE1A5E">
            <w:pPr>
              <w:pStyle w:val="Default"/>
              <w:rPr>
                <w:rFonts w:ascii="Calibri" w:hAnsi="Calibri"/>
                <w:b/>
                <w:sz w:val="22"/>
                <w:szCs w:val="22"/>
              </w:rPr>
            </w:pPr>
          </w:p>
        </w:tc>
        <w:tc>
          <w:tcPr>
            <w:tcW w:w="1953" w:type="dxa"/>
          </w:tcPr>
          <w:p w:rsidR="00EE1A5E" w:rsidRPr="006D742D" w:rsidRDefault="00EE1A5E" w:rsidP="00EE1A5E">
            <w:pPr>
              <w:pStyle w:val="Default"/>
              <w:rPr>
                <w:rFonts w:ascii="Calibri" w:hAnsi="Calibri"/>
                <w:color w:val="auto"/>
                <w:sz w:val="22"/>
                <w:szCs w:val="22"/>
              </w:rPr>
            </w:pPr>
            <w:r w:rsidRPr="006D742D">
              <w:rPr>
                <w:rFonts w:ascii="Calibri" w:hAnsi="Calibri"/>
                <w:color w:val="auto"/>
                <w:sz w:val="22"/>
                <w:szCs w:val="22"/>
              </w:rPr>
              <w:t>estimate volume (e.g. using 1 cm</w:t>
            </w:r>
            <w:r w:rsidRPr="006D742D">
              <w:rPr>
                <w:rFonts w:ascii="Calibri" w:hAnsi="Calibri"/>
                <w:color w:val="auto"/>
                <w:position w:val="8"/>
                <w:sz w:val="22"/>
                <w:szCs w:val="22"/>
                <w:vertAlign w:val="superscript"/>
              </w:rPr>
              <w:t xml:space="preserve">3 </w:t>
            </w:r>
            <w:r w:rsidRPr="006D742D">
              <w:rPr>
                <w:rFonts w:ascii="Calibri" w:hAnsi="Calibri"/>
                <w:color w:val="auto"/>
                <w:sz w:val="22"/>
                <w:szCs w:val="22"/>
              </w:rPr>
              <w:t>blocks to build cubes and cuboids) and capacity (e.g. using water)</w:t>
            </w:r>
          </w:p>
          <w:p w:rsidR="00EE1A5E" w:rsidRPr="006D742D" w:rsidRDefault="00EE1A5E" w:rsidP="00EE1A5E">
            <w:pPr>
              <w:rPr>
                <w:b/>
              </w:rPr>
            </w:pPr>
          </w:p>
        </w:tc>
        <w:tc>
          <w:tcPr>
            <w:tcW w:w="1960" w:type="dxa"/>
          </w:tcPr>
          <w:p w:rsidR="00EE1A5E" w:rsidRPr="006D742D" w:rsidRDefault="00EE1A5E" w:rsidP="00EE1A5E">
            <w:pPr>
              <w:rPr>
                <w:b/>
              </w:rPr>
            </w:pPr>
          </w:p>
        </w:tc>
      </w:tr>
      <w:tr w:rsidR="00EE1A5E" w:rsidTr="0038293D">
        <w:tc>
          <w:tcPr>
            <w:tcW w:w="2397" w:type="dxa"/>
            <w:vMerge/>
            <w:shd w:val="clear" w:color="auto" w:fill="BFBFBF" w:themeFill="background1" w:themeFillShade="BF"/>
          </w:tcPr>
          <w:p w:rsidR="00EE1A5E" w:rsidRDefault="00EE1A5E" w:rsidP="00EE1A5E"/>
        </w:tc>
        <w:tc>
          <w:tcPr>
            <w:tcW w:w="1927" w:type="dxa"/>
          </w:tcPr>
          <w:p w:rsidR="00EE1A5E" w:rsidRPr="006D742D" w:rsidRDefault="00EE1A5E" w:rsidP="00EE1A5E">
            <w:pPr>
              <w:pStyle w:val="Default"/>
              <w:rPr>
                <w:rFonts w:ascii="Calibri" w:hAnsi="Calibri"/>
                <w:sz w:val="22"/>
                <w:szCs w:val="22"/>
              </w:rPr>
            </w:pPr>
            <w:r w:rsidRPr="006D742D">
              <w:rPr>
                <w:rFonts w:ascii="Calibri" w:hAnsi="Calibri"/>
                <w:sz w:val="22"/>
                <w:szCs w:val="22"/>
              </w:rPr>
              <w:t>sequence events in chronological order using language [e.g. before and after, next, first, today, yesterday, tomorrow, morning, afternoon and evening]</w:t>
            </w:r>
          </w:p>
        </w:tc>
        <w:tc>
          <w:tcPr>
            <w:tcW w:w="2008" w:type="dxa"/>
          </w:tcPr>
          <w:p w:rsidR="00EE1A5E" w:rsidRPr="006D742D" w:rsidRDefault="00EE1A5E" w:rsidP="00EE1A5E">
            <w:pPr>
              <w:pStyle w:val="Default"/>
              <w:rPr>
                <w:rFonts w:ascii="Calibri" w:hAnsi="Calibri"/>
                <w:sz w:val="22"/>
                <w:szCs w:val="22"/>
              </w:rPr>
            </w:pPr>
            <w:r w:rsidRPr="006D742D">
              <w:rPr>
                <w:rFonts w:ascii="Calibri" w:hAnsi="Calibri"/>
                <w:sz w:val="22"/>
                <w:szCs w:val="22"/>
              </w:rPr>
              <w:t xml:space="preserve">compare and sequence intervals of time </w:t>
            </w:r>
          </w:p>
          <w:p w:rsidR="00EE1A5E" w:rsidRPr="006D742D" w:rsidRDefault="00EE1A5E" w:rsidP="00EE1A5E">
            <w:pPr>
              <w:pStyle w:val="Default"/>
              <w:rPr>
                <w:rFonts w:ascii="Calibri" w:hAnsi="Calibri"/>
                <w:sz w:val="22"/>
                <w:szCs w:val="22"/>
              </w:rPr>
            </w:pPr>
          </w:p>
        </w:tc>
        <w:tc>
          <w:tcPr>
            <w:tcW w:w="1905" w:type="dxa"/>
          </w:tcPr>
          <w:p w:rsidR="00EE1A5E" w:rsidRPr="006D742D" w:rsidRDefault="00EE1A5E" w:rsidP="00EE1A5E">
            <w:pPr>
              <w:pStyle w:val="Default"/>
              <w:rPr>
                <w:rFonts w:ascii="Calibri" w:hAnsi="Calibri"/>
                <w:sz w:val="22"/>
                <w:szCs w:val="22"/>
              </w:rPr>
            </w:pPr>
            <w:r w:rsidRPr="006D742D">
              <w:rPr>
                <w:rFonts w:ascii="Calibri" w:hAnsi="Calibri"/>
                <w:sz w:val="22"/>
                <w:szCs w:val="22"/>
              </w:rPr>
              <w:t>compare durations of events, for example to calculate the time taken by particular events or tasks</w:t>
            </w:r>
          </w:p>
        </w:tc>
        <w:tc>
          <w:tcPr>
            <w:tcW w:w="1798" w:type="dxa"/>
          </w:tcPr>
          <w:p w:rsidR="00EE1A5E" w:rsidRPr="006D742D" w:rsidRDefault="00EE1A5E" w:rsidP="00EE1A5E">
            <w:pPr>
              <w:pStyle w:val="Default"/>
              <w:rPr>
                <w:rFonts w:ascii="Calibri" w:hAnsi="Calibri"/>
                <w:sz w:val="22"/>
                <w:szCs w:val="22"/>
              </w:rPr>
            </w:pPr>
          </w:p>
        </w:tc>
        <w:tc>
          <w:tcPr>
            <w:tcW w:w="1953" w:type="dxa"/>
          </w:tcPr>
          <w:p w:rsidR="00EE1A5E" w:rsidRPr="006D742D" w:rsidRDefault="00EE1A5E" w:rsidP="00EE1A5E">
            <w:pPr>
              <w:pStyle w:val="Default"/>
            </w:pPr>
          </w:p>
        </w:tc>
        <w:tc>
          <w:tcPr>
            <w:tcW w:w="1960" w:type="dxa"/>
          </w:tcPr>
          <w:p w:rsidR="00EE1A5E" w:rsidRPr="006D742D" w:rsidRDefault="00EE1A5E" w:rsidP="00EE1A5E"/>
        </w:tc>
      </w:tr>
      <w:tr w:rsidR="00EE1A5E" w:rsidTr="0038293D">
        <w:tc>
          <w:tcPr>
            <w:tcW w:w="2397" w:type="dxa"/>
            <w:vMerge/>
            <w:shd w:val="clear" w:color="auto" w:fill="BFBFBF" w:themeFill="background1" w:themeFillShade="BF"/>
          </w:tcPr>
          <w:p w:rsidR="00EE1A5E" w:rsidRDefault="00EE1A5E" w:rsidP="00EE1A5E"/>
        </w:tc>
        <w:tc>
          <w:tcPr>
            <w:tcW w:w="1927" w:type="dxa"/>
          </w:tcPr>
          <w:p w:rsidR="00EE1A5E" w:rsidRPr="006D742D" w:rsidRDefault="00EE1A5E" w:rsidP="00EE1A5E">
            <w:pPr>
              <w:pStyle w:val="Default"/>
              <w:rPr>
                <w:rFonts w:ascii="Calibri" w:hAnsi="Calibri"/>
                <w:sz w:val="22"/>
                <w:szCs w:val="22"/>
              </w:rPr>
            </w:pPr>
          </w:p>
        </w:tc>
        <w:tc>
          <w:tcPr>
            <w:tcW w:w="2008" w:type="dxa"/>
          </w:tcPr>
          <w:p w:rsidR="00EE1A5E" w:rsidRPr="006D742D" w:rsidRDefault="00EE1A5E" w:rsidP="00EE1A5E">
            <w:pPr>
              <w:pStyle w:val="Default"/>
              <w:rPr>
                <w:rFonts w:ascii="Calibri" w:hAnsi="Calibri"/>
                <w:sz w:val="22"/>
                <w:szCs w:val="22"/>
              </w:rPr>
            </w:pPr>
          </w:p>
        </w:tc>
        <w:tc>
          <w:tcPr>
            <w:tcW w:w="1905" w:type="dxa"/>
          </w:tcPr>
          <w:p w:rsidR="00EE1A5E" w:rsidRPr="006D742D" w:rsidRDefault="00EE1A5E" w:rsidP="00EE1A5E">
            <w:pPr>
              <w:pStyle w:val="Default"/>
              <w:rPr>
                <w:rFonts w:ascii="Calibri" w:hAnsi="Calibri"/>
                <w:sz w:val="20"/>
                <w:szCs w:val="20"/>
              </w:rPr>
            </w:pPr>
            <w:r w:rsidRPr="006D742D">
              <w:rPr>
                <w:rFonts w:ascii="Calibri" w:hAnsi="Calibri"/>
                <w:sz w:val="22"/>
                <w:szCs w:val="22"/>
              </w:rPr>
              <w:t xml:space="preserve">estimate and read time with increasing accuracy to the nearest minute; record and compare time in terms of seconds, minutes, hours and o’clock; use vocabulary such as a.m./p.m., </w:t>
            </w:r>
            <w:r w:rsidRPr="006D742D">
              <w:rPr>
                <w:rFonts w:ascii="Calibri" w:hAnsi="Calibri"/>
                <w:sz w:val="22"/>
                <w:szCs w:val="22"/>
              </w:rPr>
              <w:lastRenderedPageBreak/>
              <w:t xml:space="preserve">morning, afternoon, noon and midnight </w:t>
            </w:r>
            <w:r w:rsidRPr="006D742D">
              <w:rPr>
                <w:rFonts w:ascii="Calibri" w:hAnsi="Calibri"/>
                <w:sz w:val="20"/>
                <w:szCs w:val="20"/>
              </w:rPr>
              <w:t>(appears also in Telling the Time)</w:t>
            </w:r>
          </w:p>
        </w:tc>
        <w:tc>
          <w:tcPr>
            <w:tcW w:w="1798" w:type="dxa"/>
          </w:tcPr>
          <w:p w:rsidR="00EE1A5E" w:rsidRPr="006D742D" w:rsidRDefault="00EE1A5E" w:rsidP="00EE1A5E">
            <w:pPr>
              <w:pStyle w:val="Default"/>
              <w:rPr>
                <w:rFonts w:ascii="Calibri" w:hAnsi="Calibri"/>
                <w:sz w:val="22"/>
                <w:szCs w:val="22"/>
              </w:rPr>
            </w:pPr>
          </w:p>
        </w:tc>
        <w:tc>
          <w:tcPr>
            <w:tcW w:w="1953" w:type="dxa"/>
          </w:tcPr>
          <w:p w:rsidR="00EE1A5E" w:rsidRPr="006D742D" w:rsidRDefault="00EE1A5E" w:rsidP="00EE1A5E">
            <w:pPr>
              <w:pStyle w:val="Default"/>
            </w:pPr>
          </w:p>
        </w:tc>
        <w:tc>
          <w:tcPr>
            <w:tcW w:w="1960" w:type="dxa"/>
          </w:tcPr>
          <w:p w:rsidR="00EE1A5E" w:rsidRPr="006D742D" w:rsidRDefault="00EE1A5E" w:rsidP="00EE1A5E"/>
        </w:tc>
      </w:tr>
      <w:tr w:rsidR="00EE1A5E" w:rsidTr="0038293D">
        <w:tc>
          <w:tcPr>
            <w:tcW w:w="2397" w:type="dxa"/>
            <w:vMerge w:val="restart"/>
            <w:shd w:val="clear" w:color="auto" w:fill="BFBFBF" w:themeFill="background1" w:themeFillShade="BF"/>
          </w:tcPr>
          <w:p w:rsidR="00EE1A5E" w:rsidRDefault="00EE1A5E" w:rsidP="00EE1A5E">
            <w:r>
              <w:t>Measuring and calculating</w:t>
            </w:r>
          </w:p>
        </w:tc>
        <w:tc>
          <w:tcPr>
            <w:tcW w:w="1927" w:type="dxa"/>
          </w:tcPr>
          <w:p w:rsidR="00EE1A5E" w:rsidRPr="006D742D" w:rsidRDefault="00EE1A5E" w:rsidP="00EE1A5E">
            <w:pPr>
              <w:pStyle w:val="Default"/>
              <w:rPr>
                <w:rFonts w:ascii="Calibri" w:hAnsi="Calibri"/>
                <w:sz w:val="22"/>
                <w:szCs w:val="22"/>
              </w:rPr>
            </w:pPr>
            <w:r w:rsidRPr="006D742D">
              <w:rPr>
                <w:rFonts w:ascii="Calibri" w:hAnsi="Calibri"/>
                <w:sz w:val="22"/>
                <w:szCs w:val="22"/>
              </w:rPr>
              <w:t xml:space="preserve">measure and begin to record the following: </w:t>
            </w:r>
          </w:p>
          <w:p w:rsidR="00EE1A5E" w:rsidRPr="006D742D" w:rsidRDefault="00EE1A5E" w:rsidP="00EE1A5E">
            <w:pPr>
              <w:pStyle w:val="Default"/>
              <w:numPr>
                <w:ilvl w:val="0"/>
                <w:numId w:val="10"/>
              </w:numPr>
              <w:ind w:left="284" w:hanging="284"/>
              <w:rPr>
                <w:rFonts w:ascii="Calibri" w:hAnsi="Calibri"/>
                <w:b/>
                <w:sz w:val="22"/>
                <w:szCs w:val="22"/>
              </w:rPr>
            </w:pPr>
            <w:r w:rsidRPr="006D742D">
              <w:rPr>
                <w:rFonts w:ascii="Calibri" w:hAnsi="Calibri"/>
                <w:b/>
                <w:sz w:val="22"/>
                <w:szCs w:val="22"/>
              </w:rPr>
              <w:t xml:space="preserve">lengths and heights </w:t>
            </w:r>
          </w:p>
          <w:p w:rsidR="00EE1A5E" w:rsidRPr="006D742D" w:rsidRDefault="00EE1A5E" w:rsidP="00EE1A5E">
            <w:pPr>
              <w:pStyle w:val="Default"/>
              <w:numPr>
                <w:ilvl w:val="0"/>
                <w:numId w:val="10"/>
              </w:numPr>
              <w:ind w:left="284" w:hanging="284"/>
              <w:rPr>
                <w:rFonts w:ascii="Calibri" w:hAnsi="Calibri"/>
                <w:b/>
                <w:sz w:val="22"/>
                <w:szCs w:val="22"/>
              </w:rPr>
            </w:pPr>
            <w:r w:rsidRPr="006D742D">
              <w:rPr>
                <w:rFonts w:ascii="Calibri" w:hAnsi="Calibri"/>
                <w:b/>
                <w:sz w:val="22"/>
                <w:szCs w:val="22"/>
              </w:rPr>
              <w:t xml:space="preserve">mass/weight </w:t>
            </w:r>
          </w:p>
          <w:p w:rsidR="00EE1A5E" w:rsidRPr="006D742D" w:rsidRDefault="00EE1A5E" w:rsidP="00EE1A5E">
            <w:pPr>
              <w:pStyle w:val="Default"/>
              <w:numPr>
                <w:ilvl w:val="0"/>
                <w:numId w:val="10"/>
              </w:numPr>
              <w:ind w:left="284" w:hanging="284"/>
              <w:rPr>
                <w:rFonts w:ascii="Calibri" w:hAnsi="Calibri"/>
                <w:b/>
                <w:sz w:val="22"/>
                <w:szCs w:val="22"/>
              </w:rPr>
            </w:pPr>
            <w:r w:rsidRPr="006D742D">
              <w:rPr>
                <w:rFonts w:ascii="Calibri" w:hAnsi="Calibri"/>
                <w:b/>
                <w:sz w:val="22"/>
                <w:szCs w:val="22"/>
              </w:rPr>
              <w:t xml:space="preserve">capacity and volume </w:t>
            </w:r>
          </w:p>
          <w:p w:rsidR="00EE1A5E" w:rsidRPr="006D742D" w:rsidRDefault="00EE1A5E" w:rsidP="00EE1A5E">
            <w:pPr>
              <w:pStyle w:val="Default"/>
              <w:numPr>
                <w:ilvl w:val="0"/>
                <w:numId w:val="10"/>
              </w:numPr>
              <w:ind w:left="284" w:hanging="284"/>
              <w:rPr>
                <w:rFonts w:ascii="Calibri" w:hAnsi="Calibri"/>
                <w:b/>
                <w:sz w:val="22"/>
                <w:szCs w:val="22"/>
              </w:rPr>
            </w:pPr>
            <w:r w:rsidRPr="006D742D">
              <w:rPr>
                <w:rFonts w:ascii="Calibri" w:hAnsi="Calibri"/>
                <w:b/>
                <w:sz w:val="22"/>
                <w:szCs w:val="22"/>
              </w:rPr>
              <w:t xml:space="preserve">time </w:t>
            </w:r>
            <w:r w:rsidRPr="006D742D">
              <w:rPr>
                <w:rFonts w:ascii="Calibri" w:hAnsi="Calibri"/>
                <w:sz w:val="22"/>
                <w:szCs w:val="22"/>
              </w:rPr>
              <w:t>(hours, minutes, seconds</w:t>
            </w:r>
            <w:r w:rsidRPr="006D742D">
              <w:rPr>
                <w:rFonts w:ascii="Calibri" w:hAnsi="Calibri"/>
                <w:b/>
                <w:sz w:val="22"/>
                <w:szCs w:val="22"/>
              </w:rPr>
              <w:t xml:space="preserve">) </w:t>
            </w:r>
          </w:p>
          <w:p w:rsidR="00EE1A5E" w:rsidRPr="006D742D" w:rsidRDefault="00EE1A5E" w:rsidP="00EE1A5E">
            <w:pPr>
              <w:pStyle w:val="Default"/>
            </w:pPr>
          </w:p>
        </w:tc>
        <w:tc>
          <w:tcPr>
            <w:tcW w:w="2008" w:type="dxa"/>
          </w:tcPr>
          <w:p w:rsidR="00EE1A5E" w:rsidRPr="006D742D" w:rsidRDefault="00EE1A5E" w:rsidP="00EE1A5E">
            <w:pPr>
              <w:pStyle w:val="Default"/>
              <w:rPr>
                <w:rFonts w:ascii="Calibri" w:hAnsi="Calibri"/>
                <w:sz w:val="22"/>
                <w:szCs w:val="22"/>
              </w:rPr>
            </w:pPr>
            <w:r w:rsidRPr="006D742D">
              <w:rPr>
                <w:rFonts w:ascii="Calibri" w:hAnsi="Calibri"/>
                <w:sz w:val="22"/>
                <w:szCs w:val="22"/>
              </w:rPr>
              <w:t xml:space="preserve">choose and use appropriate standard units to estimate and measure </w:t>
            </w:r>
            <w:r w:rsidRPr="006D742D">
              <w:rPr>
                <w:rFonts w:ascii="Calibri" w:hAnsi="Calibri"/>
                <w:b/>
                <w:sz w:val="22"/>
                <w:szCs w:val="22"/>
              </w:rPr>
              <w:t>length/height</w:t>
            </w:r>
            <w:r w:rsidRPr="006D742D">
              <w:rPr>
                <w:rFonts w:ascii="Calibri" w:hAnsi="Calibri"/>
                <w:sz w:val="22"/>
                <w:szCs w:val="22"/>
              </w:rPr>
              <w:t xml:space="preserve"> in any direction (m/cm); </w:t>
            </w:r>
            <w:r w:rsidRPr="006D742D">
              <w:rPr>
                <w:rFonts w:ascii="Calibri" w:hAnsi="Calibri"/>
                <w:b/>
                <w:sz w:val="22"/>
                <w:szCs w:val="22"/>
              </w:rPr>
              <w:t xml:space="preserve">mass </w:t>
            </w:r>
            <w:r w:rsidRPr="006D742D">
              <w:rPr>
                <w:rFonts w:ascii="Calibri" w:hAnsi="Calibri"/>
                <w:sz w:val="22"/>
                <w:szCs w:val="22"/>
              </w:rPr>
              <w:t xml:space="preserve">(kg/g); </w:t>
            </w:r>
            <w:r w:rsidRPr="006D742D">
              <w:rPr>
                <w:rFonts w:ascii="Calibri" w:hAnsi="Calibri"/>
                <w:b/>
                <w:sz w:val="22"/>
                <w:szCs w:val="22"/>
              </w:rPr>
              <w:t>temperature</w:t>
            </w:r>
            <w:r w:rsidRPr="006D742D">
              <w:rPr>
                <w:rFonts w:ascii="Calibri" w:hAnsi="Calibri"/>
                <w:sz w:val="22"/>
                <w:szCs w:val="22"/>
              </w:rPr>
              <w:t xml:space="preserve"> (°C); </w:t>
            </w:r>
            <w:r w:rsidRPr="006D742D">
              <w:rPr>
                <w:rFonts w:ascii="Calibri" w:hAnsi="Calibri"/>
                <w:b/>
                <w:sz w:val="22"/>
                <w:szCs w:val="22"/>
              </w:rPr>
              <w:t>capacity</w:t>
            </w:r>
            <w:r w:rsidRPr="006D742D">
              <w:rPr>
                <w:rFonts w:ascii="Calibri" w:hAnsi="Calibri"/>
                <w:sz w:val="22"/>
                <w:szCs w:val="22"/>
              </w:rPr>
              <w:t xml:space="preserve"> (</w:t>
            </w:r>
            <w:proofErr w:type="spellStart"/>
            <w:r w:rsidRPr="006D742D">
              <w:rPr>
                <w:rFonts w:ascii="Calibri" w:hAnsi="Calibri"/>
                <w:sz w:val="22"/>
                <w:szCs w:val="22"/>
              </w:rPr>
              <w:t>litres</w:t>
            </w:r>
            <w:proofErr w:type="spellEnd"/>
            <w:r w:rsidRPr="006D742D">
              <w:rPr>
                <w:rFonts w:ascii="Calibri" w:hAnsi="Calibri"/>
                <w:sz w:val="22"/>
                <w:szCs w:val="22"/>
              </w:rPr>
              <w:t>/ml) to the nearest appropriate unit, using rulers, scales, thermometers and measuring vessels</w:t>
            </w:r>
          </w:p>
        </w:tc>
        <w:tc>
          <w:tcPr>
            <w:tcW w:w="1905" w:type="dxa"/>
          </w:tcPr>
          <w:p w:rsidR="00EE1A5E" w:rsidRPr="006D742D" w:rsidRDefault="00EE1A5E" w:rsidP="00EE1A5E">
            <w:pPr>
              <w:pStyle w:val="Default"/>
              <w:rPr>
                <w:rFonts w:ascii="Calibri" w:hAnsi="Calibri"/>
                <w:sz w:val="22"/>
                <w:szCs w:val="22"/>
              </w:rPr>
            </w:pPr>
            <w:r w:rsidRPr="006D742D">
              <w:rPr>
                <w:rFonts w:ascii="Calibri" w:hAnsi="Calibri"/>
                <w:sz w:val="22"/>
                <w:szCs w:val="22"/>
              </w:rPr>
              <w:t xml:space="preserve">measure, compare, add and subtract: </w:t>
            </w:r>
            <w:r w:rsidRPr="006D742D">
              <w:rPr>
                <w:rFonts w:ascii="Calibri" w:hAnsi="Calibri"/>
                <w:b/>
                <w:sz w:val="22"/>
                <w:szCs w:val="22"/>
              </w:rPr>
              <w:t>lengths</w:t>
            </w:r>
            <w:r w:rsidRPr="006D742D">
              <w:rPr>
                <w:rFonts w:ascii="Calibri" w:hAnsi="Calibri"/>
                <w:sz w:val="22"/>
                <w:szCs w:val="22"/>
              </w:rPr>
              <w:t xml:space="preserve"> (m/cm/mm); </w:t>
            </w:r>
            <w:r w:rsidRPr="006D742D">
              <w:rPr>
                <w:rFonts w:ascii="Calibri" w:hAnsi="Calibri"/>
                <w:b/>
                <w:sz w:val="22"/>
                <w:szCs w:val="22"/>
              </w:rPr>
              <w:t>mass</w:t>
            </w:r>
            <w:r w:rsidRPr="006D742D">
              <w:rPr>
                <w:rFonts w:ascii="Calibri" w:hAnsi="Calibri"/>
                <w:sz w:val="22"/>
                <w:szCs w:val="22"/>
              </w:rPr>
              <w:t xml:space="preserve"> (kg/g); </w:t>
            </w:r>
            <w:r w:rsidRPr="006D742D">
              <w:rPr>
                <w:rFonts w:ascii="Calibri" w:hAnsi="Calibri"/>
                <w:b/>
                <w:sz w:val="22"/>
                <w:szCs w:val="22"/>
              </w:rPr>
              <w:t>volume/capacity</w:t>
            </w:r>
            <w:r w:rsidRPr="006D742D">
              <w:rPr>
                <w:rFonts w:ascii="Calibri" w:hAnsi="Calibri"/>
                <w:sz w:val="22"/>
                <w:szCs w:val="22"/>
              </w:rPr>
              <w:t xml:space="preserve"> (l/ml) </w:t>
            </w:r>
          </w:p>
          <w:p w:rsidR="00EE1A5E" w:rsidRPr="006D742D" w:rsidRDefault="00EE1A5E" w:rsidP="00EE1A5E"/>
        </w:tc>
        <w:tc>
          <w:tcPr>
            <w:tcW w:w="1798" w:type="dxa"/>
          </w:tcPr>
          <w:p w:rsidR="00EE1A5E" w:rsidRPr="006D742D" w:rsidRDefault="00EE1A5E" w:rsidP="00EE1A5E">
            <w:pPr>
              <w:pStyle w:val="Default"/>
              <w:rPr>
                <w:rFonts w:ascii="Calibri" w:hAnsi="Calibri"/>
                <w:sz w:val="22"/>
                <w:szCs w:val="22"/>
              </w:rPr>
            </w:pPr>
            <w:r w:rsidRPr="006D742D">
              <w:rPr>
                <w:rFonts w:ascii="Calibri" w:hAnsi="Calibri"/>
                <w:sz w:val="22"/>
                <w:szCs w:val="22"/>
              </w:rPr>
              <w:t xml:space="preserve">estimate, compare and calculate </w:t>
            </w:r>
            <w:r w:rsidRPr="006D742D">
              <w:rPr>
                <w:rFonts w:ascii="Calibri" w:hAnsi="Calibri"/>
                <w:b/>
                <w:sz w:val="22"/>
                <w:szCs w:val="22"/>
              </w:rPr>
              <w:t>different measures,</w:t>
            </w:r>
            <w:r w:rsidRPr="006D742D">
              <w:rPr>
                <w:rFonts w:ascii="Calibri" w:hAnsi="Calibri"/>
                <w:sz w:val="22"/>
                <w:szCs w:val="22"/>
              </w:rPr>
              <w:t xml:space="preserve"> including </w:t>
            </w:r>
            <w:r w:rsidRPr="006D742D">
              <w:rPr>
                <w:rFonts w:ascii="Calibri" w:hAnsi="Calibri"/>
                <w:b/>
                <w:sz w:val="22"/>
                <w:szCs w:val="22"/>
              </w:rPr>
              <w:t>money in pounds and pence</w:t>
            </w:r>
            <w:r w:rsidRPr="006D742D">
              <w:rPr>
                <w:rFonts w:ascii="Calibri" w:hAnsi="Calibri"/>
                <w:sz w:val="22"/>
                <w:szCs w:val="22"/>
              </w:rPr>
              <w:t xml:space="preserve"> </w:t>
            </w:r>
          </w:p>
          <w:p w:rsidR="00EE1A5E" w:rsidRPr="006D742D" w:rsidRDefault="00EE1A5E" w:rsidP="00EE1A5E">
            <w:pPr>
              <w:pStyle w:val="Default"/>
              <w:rPr>
                <w:rFonts w:ascii="Calibri" w:hAnsi="Calibri"/>
                <w:sz w:val="20"/>
                <w:szCs w:val="20"/>
              </w:rPr>
            </w:pPr>
            <w:r w:rsidRPr="006D742D">
              <w:rPr>
                <w:rFonts w:ascii="Calibri" w:hAnsi="Calibri"/>
                <w:sz w:val="20"/>
                <w:szCs w:val="20"/>
              </w:rPr>
              <w:t xml:space="preserve">(appears also in Comparing) </w:t>
            </w:r>
          </w:p>
          <w:p w:rsidR="00EE1A5E" w:rsidRPr="006D742D" w:rsidRDefault="00EE1A5E" w:rsidP="00EE1A5E">
            <w:pPr>
              <w:pStyle w:val="Default"/>
              <w:rPr>
                <w:rFonts w:ascii="Calibri" w:hAnsi="Calibri"/>
                <w:sz w:val="22"/>
                <w:szCs w:val="22"/>
              </w:rPr>
            </w:pPr>
          </w:p>
        </w:tc>
        <w:tc>
          <w:tcPr>
            <w:tcW w:w="1953" w:type="dxa"/>
          </w:tcPr>
          <w:p w:rsidR="00EE1A5E" w:rsidRPr="006D742D" w:rsidRDefault="00EE1A5E" w:rsidP="00EE1A5E">
            <w:r w:rsidRPr="006D742D">
              <w:t xml:space="preserve">use all four operations to solve problems involving measure (e.g. </w:t>
            </w:r>
            <w:r w:rsidRPr="006D742D">
              <w:rPr>
                <w:b/>
              </w:rPr>
              <w:t>length, mass, volume, money</w:t>
            </w:r>
            <w:r w:rsidRPr="006D742D">
              <w:t>) using decimal notation including scaling.</w:t>
            </w:r>
          </w:p>
          <w:p w:rsidR="00EE1A5E" w:rsidRPr="006D742D" w:rsidRDefault="00EE1A5E" w:rsidP="00EE1A5E">
            <w:pPr>
              <w:rPr>
                <w:i/>
                <w:sz w:val="20"/>
                <w:szCs w:val="20"/>
              </w:rPr>
            </w:pPr>
          </w:p>
          <w:p w:rsidR="00EE1A5E" w:rsidRPr="006D742D" w:rsidRDefault="00EE1A5E" w:rsidP="00EE1A5E"/>
        </w:tc>
        <w:tc>
          <w:tcPr>
            <w:tcW w:w="1960" w:type="dxa"/>
          </w:tcPr>
          <w:p w:rsidR="00EE1A5E" w:rsidRPr="006D742D" w:rsidRDefault="00EE1A5E" w:rsidP="00EE1A5E">
            <w:pPr>
              <w:pStyle w:val="Default"/>
              <w:rPr>
                <w:rFonts w:ascii="Calibri" w:hAnsi="Calibri"/>
                <w:sz w:val="22"/>
                <w:szCs w:val="22"/>
              </w:rPr>
            </w:pPr>
            <w:r w:rsidRPr="006D742D">
              <w:rPr>
                <w:rFonts w:ascii="Calibri" w:hAnsi="Calibri"/>
                <w:sz w:val="22"/>
                <w:szCs w:val="22"/>
              </w:rPr>
              <w:t xml:space="preserve">solve problems involving the calculation and conversion of </w:t>
            </w:r>
            <w:r w:rsidRPr="006D742D">
              <w:rPr>
                <w:rFonts w:ascii="Calibri" w:hAnsi="Calibri"/>
                <w:b/>
                <w:sz w:val="22"/>
                <w:szCs w:val="22"/>
              </w:rPr>
              <w:t>units of measure</w:t>
            </w:r>
            <w:r w:rsidRPr="006D742D">
              <w:rPr>
                <w:rFonts w:ascii="Calibri" w:hAnsi="Calibri"/>
                <w:sz w:val="22"/>
                <w:szCs w:val="22"/>
              </w:rPr>
              <w:t xml:space="preserve">, using decimal notation up to three decimal places where appropriate </w:t>
            </w:r>
          </w:p>
          <w:p w:rsidR="00EE1A5E" w:rsidRPr="006D742D" w:rsidRDefault="00EE1A5E" w:rsidP="00EE1A5E">
            <w:pPr>
              <w:pStyle w:val="Default"/>
              <w:rPr>
                <w:rFonts w:ascii="Calibri" w:hAnsi="Calibri"/>
                <w:sz w:val="20"/>
                <w:szCs w:val="20"/>
              </w:rPr>
            </w:pPr>
            <w:r w:rsidRPr="006D742D">
              <w:rPr>
                <w:rFonts w:ascii="Calibri" w:hAnsi="Calibri"/>
                <w:sz w:val="20"/>
                <w:szCs w:val="20"/>
              </w:rPr>
              <w:t>(</w:t>
            </w:r>
            <w:r w:rsidRPr="006D742D">
              <w:rPr>
                <w:rFonts w:ascii="Calibri" w:hAnsi="Calibri"/>
                <w:sz w:val="20"/>
                <w:szCs w:val="20"/>
                <w:lang w:val="en-GB"/>
              </w:rPr>
              <w:t xml:space="preserve">appears also in Converting) </w:t>
            </w:r>
            <w:r w:rsidRPr="006D742D">
              <w:rPr>
                <w:rFonts w:ascii="Calibri" w:hAnsi="Calibri"/>
                <w:sz w:val="20"/>
                <w:szCs w:val="20"/>
              </w:rPr>
              <w:t xml:space="preserve"> </w:t>
            </w:r>
          </w:p>
          <w:p w:rsidR="00EE1A5E" w:rsidRPr="006D742D" w:rsidRDefault="00EE1A5E" w:rsidP="00EE1A5E"/>
        </w:tc>
      </w:tr>
      <w:tr w:rsidR="00EE1A5E" w:rsidTr="0038293D">
        <w:tc>
          <w:tcPr>
            <w:tcW w:w="2397" w:type="dxa"/>
            <w:vMerge/>
            <w:shd w:val="clear" w:color="auto" w:fill="BFBFBF" w:themeFill="background1" w:themeFillShade="BF"/>
          </w:tcPr>
          <w:p w:rsidR="00EE1A5E" w:rsidRDefault="00EE1A5E" w:rsidP="00EE1A5E"/>
        </w:tc>
        <w:tc>
          <w:tcPr>
            <w:tcW w:w="1927" w:type="dxa"/>
          </w:tcPr>
          <w:p w:rsidR="00EE1A5E" w:rsidRPr="006D742D" w:rsidRDefault="00EE1A5E" w:rsidP="00EE1A5E"/>
        </w:tc>
        <w:tc>
          <w:tcPr>
            <w:tcW w:w="2008" w:type="dxa"/>
          </w:tcPr>
          <w:p w:rsidR="00EE1A5E" w:rsidRPr="006D742D" w:rsidRDefault="00EE1A5E" w:rsidP="00EE1A5E"/>
        </w:tc>
        <w:tc>
          <w:tcPr>
            <w:tcW w:w="1905" w:type="dxa"/>
          </w:tcPr>
          <w:p w:rsidR="00EE1A5E" w:rsidRPr="006D742D" w:rsidRDefault="00EE1A5E" w:rsidP="00EE1A5E">
            <w:pPr>
              <w:pStyle w:val="Default"/>
              <w:rPr>
                <w:rFonts w:ascii="Calibri" w:hAnsi="Calibri"/>
                <w:sz w:val="22"/>
                <w:szCs w:val="22"/>
              </w:rPr>
            </w:pPr>
            <w:r w:rsidRPr="006D742D">
              <w:rPr>
                <w:rFonts w:ascii="Calibri" w:hAnsi="Calibri"/>
                <w:sz w:val="22"/>
                <w:szCs w:val="22"/>
              </w:rPr>
              <w:t>measure the</w:t>
            </w:r>
            <w:r w:rsidRPr="006D742D">
              <w:rPr>
                <w:rFonts w:ascii="Calibri" w:hAnsi="Calibri"/>
                <w:b/>
                <w:sz w:val="22"/>
                <w:szCs w:val="22"/>
              </w:rPr>
              <w:t xml:space="preserve"> perimeter</w:t>
            </w:r>
            <w:r w:rsidRPr="006D742D">
              <w:rPr>
                <w:rFonts w:ascii="Calibri" w:hAnsi="Calibri"/>
                <w:sz w:val="22"/>
                <w:szCs w:val="22"/>
              </w:rPr>
              <w:t xml:space="preserve"> of simple 2-D shapes </w:t>
            </w:r>
          </w:p>
          <w:p w:rsidR="00EE1A5E" w:rsidRPr="006D742D" w:rsidRDefault="00EE1A5E" w:rsidP="00EE1A5E">
            <w:pPr>
              <w:pStyle w:val="Default"/>
              <w:rPr>
                <w:rFonts w:ascii="Calibri" w:hAnsi="Calibri"/>
                <w:b/>
                <w:sz w:val="22"/>
                <w:szCs w:val="22"/>
              </w:rPr>
            </w:pPr>
          </w:p>
        </w:tc>
        <w:tc>
          <w:tcPr>
            <w:tcW w:w="1798" w:type="dxa"/>
          </w:tcPr>
          <w:p w:rsidR="00EE1A5E" w:rsidRPr="006D742D" w:rsidRDefault="00EE1A5E" w:rsidP="00EE1A5E">
            <w:pPr>
              <w:pStyle w:val="Default"/>
              <w:rPr>
                <w:rFonts w:ascii="Calibri" w:hAnsi="Calibri"/>
                <w:sz w:val="22"/>
                <w:szCs w:val="22"/>
              </w:rPr>
            </w:pPr>
            <w:r w:rsidRPr="006D742D">
              <w:rPr>
                <w:rFonts w:ascii="Calibri" w:hAnsi="Calibri"/>
                <w:sz w:val="22"/>
                <w:szCs w:val="22"/>
              </w:rPr>
              <w:t>measure and calculate the</w:t>
            </w:r>
            <w:r w:rsidRPr="006D742D">
              <w:rPr>
                <w:rFonts w:ascii="Calibri" w:hAnsi="Calibri"/>
                <w:b/>
                <w:sz w:val="22"/>
                <w:szCs w:val="22"/>
              </w:rPr>
              <w:t xml:space="preserve"> perimeter </w:t>
            </w:r>
            <w:r w:rsidRPr="006D742D">
              <w:rPr>
                <w:rFonts w:ascii="Calibri" w:hAnsi="Calibri"/>
                <w:sz w:val="22"/>
                <w:szCs w:val="22"/>
              </w:rPr>
              <w:t xml:space="preserve">of a rectilinear figure (including squares) in </w:t>
            </w:r>
            <w:proofErr w:type="spellStart"/>
            <w:r w:rsidRPr="006D742D">
              <w:rPr>
                <w:rFonts w:ascii="Calibri" w:hAnsi="Calibri"/>
                <w:sz w:val="22"/>
                <w:szCs w:val="22"/>
              </w:rPr>
              <w:t>centimetres</w:t>
            </w:r>
            <w:proofErr w:type="spellEnd"/>
            <w:r w:rsidRPr="006D742D">
              <w:rPr>
                <w:rFonts w:ascii="Calibri" w:hAnsi="Calibri"/>
                <w:sz w:val="22"/>
                <w:szCs w:val="22"/>
              </w:rPr>
              <w:t xml:space="preserve"> and </w:t>
            </w:r>
            <w:proofErr w:type="spellStart"/>
            <w:r w:rsidRPr="006D742D">
              <w:rPr>
                <w:rFonts w:ascii="Calibri" w:hAnsi="Calibri"/>
                <w:sz w:val="22"/>
                <w:szCs w:val="22"/>
              </w:rPr>
              <w:t>metres</w:t>
            </w:r>
            <w:proofErr w:type="spellEnd"/>
            <w:r w:rsidRPr="006D742D">
              <w:rPr>
                <w:rFonts w:ascii="Calibri" w:hAnsi="Calibri"/>
                <w:sz w:val="22"/>
                <w:szCs w:val="22"/>
              </w:rPr>
              <w:t xml:space="preserve"> </w:t>
            </w:r>
          </w:p>
        </w:tc>
        <w:tc>
          <w:tcPr>
            <w:tcW w:w="1953" w:type="dxa"/>
          </w:tcPr>
          <w:p w:rsidR="00EE1A5E" w:rsidRPr="006D742D" w:rsidRDefault="00EE1A5E" w:rsidP="00EE1A5E">
            <w:pPr>
              <w:pStyle w:val="Default"/>
              <w:rPr>
                <w:rFonts w:ascii="Calibri" w:hAnsi="Calibri"/>
                <w:sz w:val="22"/>
                <w:szCs w:val="22"/>
              </w:rPr>
            </w:pPr>
            <w:r w:rsidRPr="006D742D">
              <w:rPr>
                <w:rFonts w:ascii="Calibri" w:hAnsi="Calibri"/>
                <w:sz w:val="22"/>
                <w:szCs w:val="22"/>
              </w:rPr>
              <w:t>measure and calculate the</w:t>
            </w:r>
            <w:r w:rsidRPr="006D742D">
              <w:rPr>
                <w:rFonts w:ascii="Calibri" w:hAnsi="Calibri"/>
                <w:b/>
                <w:sz w:val="22"/>
                <w:szCs w:val="22"/>
              </w:rPr>
              <w:t xml:space="preserve"> perimeter</w:t>
            </w:r>
            <w:r w:rsidRPr="006D742D">
              <w:rPr>
                <w:rFonts w:ascii="Calibri" w:hAnsi="Calibri"/>
                <w:sz w:val="22"/>
                <w:szCs w:val="22"/>
              </w:rPr>
              <w:t xml:space="preserve"> of composite rectilinear shapes in </w:t>
            </w:r>
            <w:proofErr w:type="spellStart"/>
            <w:r w:rsidRPr="006D742D">
              <w:rPr>
                <w:rFonts w:ascii="Calibri" w:hAnsi="Calibri"/>
                <w:sz w:val="22"/>
                <w:szCs w:val="22"/>
              </w:rPr>
              <w:t>centimetres</w:t>
            </w:r>
            <w:proofErr w:type="spellEnd"/>
            <w:r w:rsidRPr="006D742D">
              <w:rPr>
                <w:rFonts w:ascii="Calibri" w:hAnsi="Calibri"/>
                <w:sz w:val="22"/>
                <w:szCs w:val="22"/>
              </w:rPr>
              <w:t xml:space="preserve"> and </w:t>
            </w:r>
            <w:proofErr w:type="spellStart"/>
            <w:r w:rsidRPr="006D742D">
              <w:rPr>
                <w:rFonts w:ascii="Calibri" w:hAnsi="Calibri"/>
                <w:sz w:val="22"/>
                <w:szCs w:val="22"/>
              </w:rPr>
              <w:t>metres</w:t>
            </w:r>
            <w:proofErr w:type="spellEnd"/>
            <w:r w:rsidRPr="006D742D">
              <w:rPr>
                <w:rFonts w:ascii="Calibri" w:hAnsi="Calibri"/>
                <w:sz w:val="22"/>
                <w:szCs w:val="22"/>
              </w:rPr>
              <w:t xml:space="preserve"> </w:t>
            </w:r>
          </w:p>
        </w:tc>
        <w:tc>
          <w:tcPr>
            <w:tcW w:w="1960" w:type="dxa"/>
          </w:tcPr>
          <w:p w:rsidR="00EE1A5E" w:rsidRPr="006D742D" w:rsidRDefault="00EE1A5E" w:rsidP="00EE1A5E">
            <w:pPr>
              <w:pStyle w:val="Default"/>
              <w:rPr>
                <w:rFonts w:ascii="Calibri" w:hAnsi="Calibri"/>
                <w:sz w:val="22"/>
                <w:szCs w:val="22"/>
              </w:rPr>
            </w:pPr>
            <w:proofErr w:type="spellStart"/>
            <w:r w:rsidRPr="006D742D">
              <w:rPr>
                <w:rFonts w:ascii="Calibri" w:hAnsi="Calibri"/>
                <w:sz w:val="22"/>
                <w:szCs w:val="22"/>
              </w:rPr>
              <w:t>recognise</w:t>
            </w:r>
            <w:proofErr w:type="spellEnd"/>
            <w:r w:rsidRPr="006D742D">
              <w:rPr>
                <w:rFonts w:ascii="Calibri" w:hAnsi="Calibri"/>
                <w:sz w:val="22"/>
                <w:szCs w:val="22"/>
              </w:rPr>
              <w:t xml:space="preserve"> that shapes with the same areas can have different </w:t>
            </w:r>
            <w:r w:rsidRPr="006D742D">
              <w:rPr>
                <w:rFonts w:ascii="Calibri" w:hAnsi="Calibri"/>
                <w:b/>
                <w:sz w:val="22"/>
                <w:szCs w:val="22"/>
              </w:rPr>
              <w:t xml:space="preserve">perimeters </w:t>
            </w:r>
            <w:r w:rsidRPr="006D742D">
              <w:rPr>
                <w:rFonts w:ascii="Calibri" w:hAnsi="Calibri"/>
                <w:sz w:val="22"/>
                <w:szCs w:val="22"/>
              </w:rPr>
              <w:t xml:space="preserve">and vice versa </w:t>
            </w:r>
          </w:p>
        </w:tc>
      </w:tr>
      <w:tr w:rsidR="00EE1A5E" w:rsidTr="0038293D">
        <w:tc>
          <w:tcPr>
            <w:tcW w:w="2397" w:type="dxa"/>
            <w:vMerge/>
            <w:shd w:val="clear" w:color="auto" w:fill="BFBFBF" w:themeFill="background1" w:themeFillShade="BF"/>
          </w:tcPr>
          <w:p w:rsidR="00EE1A5E" w:rsidRDefault="00EE1A5E" w:rsidP="00EE1A5E"/>
        </w:tc>
        <w:tc>
          <w:tcPr>
            <w:tcW w:w="1927" w:type="dxa"/>
          </w:tcPr>
          <w:p w:rsidR="00EE1A5E" w:rsidRPr="006D742D" w:rsidRDefault="00EE1A5E" w:rsidP="00EE1A5E">
            <w:r w:rsidRPr="006D742D">
              <w:t xml:space="preserve">recognise and know the value of different </w:t>
            </w:r>
            <w:r w:rsidRPr="006D742D">
              <w:lastRenderedPageBreak/>
              <w:t xml:space="preserve">denominations of </w:t>
            </w:r>
            <w:r w:rsidRPr="006D742D">
              <w:rPr>
                <w:b/>
              </w:rPr>
              <w:t>coins and notes</w:t>
            </w:r>
          </w:p>
        </w:tc>
        <w:tc>
          <w:tcPr>
            <w:tcW w:w="2008" w:type="dxa"/>
          </w:tcPr>
          <w:p w:rsidR="00EE1A5E" w:rsidRPr="006D742D" w:rsidRDefault="00EE1A5E" w:rsidP="00EE1A5E">
            <w:r w:rsidRPr="006D742D">
              <w:lastRenderedPageBreak/>
              <w:t xml:space="preserve">recognise and use symbols for pounds </w:t>
            </w:r>
            <w:r w:rsidRPr="006D742D">
              <w:rPr>
                <w:b/>
              </w:rPr>
              <w:t>(£) and pence (p)</w:t>
            </w:r>
            <w:r w:rsidRPr="006D742D">
              <w:t xml:space="preserve">; combine amounts </w:t>
            </w:r>
            <w:r w:rsidRPr="006D742D">
              <w:lastRenderedPageBreak/>
              <w:t>to make a particular value</w:t>
            </w:r>
          </w:p>
          <w:p w:rsidR="00EE1A5E" w:rsidRPr="006D742D" w:rsidRDefault="00EE1A5E" w:rsidP="00EE1A5E"/>
        </w:tc>
        <w:tc>
          <w:tcPr>
            <w:tcW w:w="1905" w:type="dxa"/>
          </w:tcPr>
          <w:p w:rsidR="00EE1A5E" w:rsidRPr="006D742D" w:rsidRDefault="00EE1A5E" w:rsidP="00EE1A5E">
            <w:pPr>
              <w:pStyle w:val="Default"/>
              <w:rPr>
                <w:rFonts w:ascii="Calibri" w:hAnsi="Calibri"/>
                <w:sz w:val="22"/>
                <w:szCs w:val="22"/>
              </w:rPr>
            </w:pPr>
            <w:r w:rsidRPr="006D742D">
              <w:rPr>
                <w:rFonts w:ascii="Calibri" w:hAnsi="Calibri"/>
                <w:sz w:val="22"/>
                <w:szCs w:val="22"/>
              </w:rPr>
              <w:lastRenderedPageBreak/>
              <w:t xml:space="preserve">add and subtract amounts of </w:t>
            </w:r>
            <w:r w:rsidRPr="006D742D">
              <w:rPr>
                <w:rFonts w:ascii="Calibri" w:hAnsi="Calibri"/>
                <w:b/>
                <w:sz w:val="22"/>
                <w:szCs w:val="22"/>
              </w:rPr>
              <w:t>money</w:t>
            </w:r>
            <w:r w:rsidRPr="006D742D">
              <w:rPr>
                <w:rFonts w:ascii="Calibri" w:hAnsi="Calibri"/>
                <w:sz w:val="22"/>
                <w:szCs w:val="22"/>
              </w:rPr>
              <w:t xml:space="preserve"> to give change, using </w:t>
            </w:r>
            <w:r w:rsidRPr="006D742D">
              <w:rPr>
                <w:rFonts w:ascii="Calibri" w:hAnsi="Calibri"/>
                <w:sz w:val="22"/>
                <w:szCs w:val="22"/>
              </w:rPr>
              <w:lastRenderedPageBreak/>
              <w:t xml:space="preserve">both £ and p in practical contexts </w:t>
            </w:r>
          </w:p>
          <w:p w:rsidR="00EE1A5E" w:rsidRPr="006D742D" w:rsidRDefault="00EE1A5E" w:rsidP="00EE1A5E"/>
        </w:tc>
        <w:tc>
          <w:tcPr>
            <w:tcW w:w="1798" w:type="dxa"/>
          </w:tcPr>
          <w:p w:rsidR="00EE1A5E" w:rsidRPr="006D742D" w:rsidRDefault="00EE1A5E" w:rsidP="00EE1A5E"/>
        </w:tc>
        <w:tc>
          <w:tcPr>
            <w:tcW w:w="1953" w:type="dxa"/>
          </w:tcPr>
          <w:p w:rsidR="00EE1A5E" w:rsidRPr="006D742D" w:rsidRDefault="00EE1A5E" w:rsidP="00EE1A5E"/>
        </w:tc>
        <w:tc>
          <w:tcPr>
            <w:tcW w:w="1960" w:type="dxa"/>
          </w:tcPr>
          <w:p w:rsidR="00EE1A5E" w:rsidRPr="006D742D" w:rsidRDefault="00EE1A5E" w:rsidP="00EE1A5E"/>
        </w:tc>
      </w:tr>
      <w:tr w:rsidR="00EE1A5E" w:rsidTr="0038293D">
        <w:tc>
          <w:tcPr>
            <w:tcW w:w="2397" w:type="dxa"/>
            <w:vMerge/>
            <w:shd w:val="clear" w:color="auto" w:fill="BFBFBF" w:themeFill="background1" w:themeFillShade="BF"/>
          </w:tcPr>
          <w:p w:rsidR="00EE1A5E" w:rsidRDefault="00EE1A5E" w:rsidP="00EE1A5E"/>
        </w:tc>
        <w:tc>
          <w:tcPr>
            <w:tcW w:w="1927" w:type="dxa"/>
          </w:tcPr>
          <w:p w:rsidR="00EE1A5E" w:rsidRPr="006D742D" w:rsidRDefault="00EE1A5E" w:rsidP="00EE1A5E"/>
        </w:tc>
        <w:tc>
          <w:tcPr>
            <w:tcW w:w="2008" w:type="dxa"/>
          </w:tcPr>
          <w:p w:rsidR="00EE1A5E" w:rsidRPr="006D742D" w:rsidRDefault="00EE1A5E" w:rsidP="00EE1A5E">
            <w:r w:rsidRPr="006D742D">
              <w:t>find different combinations of coins that equal the same amounts of money</w:t>
            </w:r>
          </w:p>
          <w:p w:rsidR="00EE1A5E" w:rsidRPr="006D742D" w:rsidRDefault="00EE1A5E" w:rsidP="00EE1A5E">
            <w:pPr>
              <w:rPr>
                <w:b/>
              </w:rPr>
            </w:pPr>
          </w:p>
        </w:tc>
        <w:tc>
          <w:tcPr>
            <w:tcW w:w="1905" w:type="dxa"/>
          </w:tcPr>
          <w:p w:rsidR="00EE1A5E" w:rsidRPr="006D742D" w:rsidRDefault="00EE1A5E" w:rsidP="00EE1A5E">
            <w:pPr>
              <w:pStyle w:val="Default"/>
              <w:rPr>
                <w:rFonts w:ascii="Calibri" w:hAnsi="Calibri"/>
                <w:b/>
                <w:sz w:val="22"/>
                <w:szCs w:val="22"/>
              </w:rPr>
            </w:pPr>
          </w:p>
        </w:tc>
        <w:tc>
          <w:tcPr>
            <w:tcW w:w="1798" w:type="dxa"/>
          </w:tcPr>
          <w:p w:rsidR="00EE1A5E" w:rsidRPr="006D742D" w:rsidRDefault="00EE1A5E" w:rsidP="00EE1A5E"/>
        </w:tc>
        <w:tc>
          <w:tcPr>
            <w:tcW w:w="1953" w:type="dxa"/>
          </w:tcPr>
          <w:p w:rsidR="00EE1A5E" w:rsidRPr="006D742D" w:rsidRDefault="00EE1A5E" w:rsidP="00EE1A5E"/>
        </w:tc>
        <w:tc>
          <w:tcPr>
            <w:tcW w:w="1960" w:type="dxa"/>
          </w:tcPr>
          <w:p w:rsidR="00EE1A5E" w:rsidRPr="006D742D" w:rsidRDefault="00EE1A5E" w:rsidP="00EE1A5E"/>
        </w:tc>
      </w:tr>
      <w:tr w:rsidR="00EE1A5E" w:rsidTr="0038293D">
        <w:tc>
          <w:tcPr>
            <w:tcW w:w="2397" w:type="dxa"/>
            <w:vMerge/>
            <w:shd w:val="clear" w:color="auto" w:fill="BFBFBF" w:themeFill="background1" w:themeFillShade="BF"/>
          </w:tcPr>
          <w:p w:rsidR="00EE1A5E" w:rsidRDefault="00EE1A5E" w:rsidP="00EE1A5E"/>
        </w:tc>
        <w:tc>
          <w:tcPr>
            <w:tcW w:w="1927" w:type="dxa"/>
          </w:tcPr>
          <w:p w:rsidR="00EE1A5E" w:rsidRPr="006D742D" w:rsidRDefault="00EE1A5E" w:rsidP="00EE1A5E"/>
        </w:tc>
        <w:tc>
          <w:tcPr>
            <w:tcW w:w="2008" w:type="dxa"/>
          </w:tcPr>
          <w:p w:rsidR="00EE1A5E" w:rsidRPr="006D742D" w:rsidRDefault="00EE1A5E" w:rsidP="00EE1A5E">
            <w:r w:rsidRPr="006D742D">
              <w:rPr>
                <w:b/>
              </w:rPr>
              <w:t>solve simple problems</w:t>
            </w:r>
            <w:r w:rsidRPr="006D742D">
              <w:t xml:space="preserve"> in a practical context involving addition and subtraction of money of the same unit, including giving change</w:t>
            </w:r>
          </w:p>
        </w:tc>
        <w:tc>
          <w:tcPr>
            <w:tcW w:w="1905" w:type="dxa"/>
          </w:tcPr>
          <w:p w:rsidR="00EE1A5E" w:rsidRPr="006D742D" w:rsidRDefault="00EE1A5E" w:rsidP="00EE1A5E">
            <w:pPr>
              <w:pStyle w:val="Default"/>
              <w:rPr>
                <w:rFonts w:ascii="Calibri" w:hAnsi="Calibri"/>
                <w:b/>
                <w:sz w:val="22"/>
                <w:szCs w:val="22"/>
              </w:rPr>
            </w:pPr>
          </w:p>
        </w:tc>
        <w:tc>
          <w:tcPr>
            <w:tcW w:w="1798" w:type="dxa"/>
          </w:tcPr>
          <w:p w:rsidR="00EE1A5E" w:rsidRPr="006D742D" w:rsidRDefault="00EE1A5E" w:rsidP="00EE1A5E"/>
        </w:tc>
        <w:tc>
          <w:tcPr>
            <w:tcW w:w="1953" w:type="dxa"/>
          </w:tcPr>
          <w:p w:rsidR="00EE1A5E" w:rsidRPr="006D742D" w:rsidRDefault="00EE1A5E" w:rsidP="00EE1A5E"/>
        </w:tc>
        <w:tc>
          <w:tcPr>
            <w:tcW w:w="1960" w:type="dxa"/>
          </w:tcPr>
          <w:p w:rsidR="00EE1A5E" w:rsidRPr="006D742D" w:rsidRDefault="00EE1A5E" w:rsidP="00EE1A5E"/>
        </w:tc>
      </w:tr>
      <w:tr w:rsidR="00EE1A5E" w:rsidTr="0038293D">
        <w:tc>
          <w:tcPr>
            <w:tcW w:w="2397" w:type="dxa"/>
            <w:vMerge/>
            <w:shd w:val="clear" w:color="auto" w:fill="BFBFBF" w:themeFill="background1" w:themeFillShade="BF"/>
          </w:tcPr>
          <w:p w:rsidR="00EE1A5E" w:rsidRDefault="00EE1A5E" w:rsidP="00EE1A5E"/>
        </w:tc>
        <w:tc>
          <w:tcPr>
            <w:tcW w:w="1927" w:type="dxa"/>
          </w:tcPr>
          <w:p w:rsidR="00EE1A5E" w:rsidRPr="006D742D" w:rsidRDefault="00EE1A5E" w:rsidP="00EE1A5E"/>
        </w:tc>
        <w:tc>
          <w:tcPr>
            <w:tcW w:w="2008" w:type="dxa"/>
          </w:tcPr>
          <w:p w:rsidR="00EE1A5E" w:rsidRPr="006D742D" w:rsidRDefault="00EE1A5E" w:rsidP="00EE1A5E">
            <w:pPr>
              <w:rPr>
                <w:b/>
              </w:rPr>
            </w:pPr>
          </w:p>
        </w:tc>
        <w:tc>
          <w:tcPr>
            <w:tcW w:w="1905" w:type="dxa"/>
          </w:tcPr>
          <w:p w:rsidR="00EE1A5E" w:rsidRPr="006D742D" w:rsidRDefault="00EE1A5E" w:rsidP="00EE1A5E"/>
        </w:tc>
        <w:tc>
          <w:tcPr>
            <w:tcW w:w="1798" w:type="dxa"/>
          </w:tcPr>
          <w:p w:rsidR="00EE1A5E" w:rsidRPr="006D742D" w:rsidRDefault="00EE1A5E" w:rsidP="00EE1A5E">
            <w:pPr>
              <w:pStyle w:val="Default"/>
              <w:rPr>
                <w:rFonts w:ascii="Calibri" w:hAnsi="Calibri"/>
                <w:sz w:val="22"/>
                <w:szCs w:val="22"/>
              </w:rPr>
            </w:pPr>
            <w:r w:rsidRPr="006D742D">
              <w:rPr>
                <w:rFonts w:ascii="Calibri" w:hAnsi="Calibri"/>
                <w:sz w:val="22"/>
                <w:szCs w:val="22"/>
              </w:rPr>
              <w:t xml:space="preserve">find the area of rectilinear shapes by counting squares </w:t>
            </w:r>
          </w:p>
          <w:p w:rsidR="00EE1A5E" w:rsidRPr="006D742D" w:rsidRDefault="00EE1A5E" w:rsidP="00EE1A5E">
            <w:pPr>
              <w:pStyle w:val="Default"/>
              <w:rPr>
                <w:rFonts w:ascii="Calibri" w:hAnsi="Calibri"/>
                <w:sz w:val="22"/>
                <w:szCs w:val="22"/>
              </w:rPr>
            </w:pPr>
          </w:p>
        </w:tc>
        <w:tc>
          <w:tcPr>
            <w:tcW w:w="1953" w:type="dxa"/>
          </w:tcPr>
          <w:p w:rsidR="00EE1A5E" w:rsidRPr="006D742D" w:rsidRDefault="00EE1A5E" w:rsidP="00EE1A5E">
            <w:pPr>
              <w:pStyle w:val="Default"/>
              <w:rPr>
                <w:rFonts w:ascii="Calibri" w:hAnsi="Calibri"/>
                <w:sz w:val="22"/>
                <w:szCs w:val="22"/>
              </w:rPr>
            </w:pPr>
            <w:r w:rsidRPr="006D742D">
              <w:rPr>
                <w:rFonts w:ascii="Calibri" w:hAnsi="Calibri"/>
                <w:sz w:val="22"/>
                <w:szCs w:val="22"/>
              </w:rPr>
              <w:t xml:space="preserve">calculate and compare the area of squares and rectangles including using standard units, square </w:t>
            </w:r>
            <w:proofErr w:type="spellStart"/>
            <w:r w:rsidRPr="006D742D">
              <w:rPr>
                <w:rFonts w:ascii="Calibri" w:hAnsi="Calibri"/>
                <w:sz w:val="22"/>
                <w:szCs w:val="22"/>
              </w:rPr>
              <w:t>centimetres</w:t>
            </w:r>
            <w:proofErr w:type="spellEnd"/>
            <w:r w:rsidRPr="006D742D">
              <w:rPr>
                <w:rFonts w:ascii="Calibri" w:hAnsi="Calibri"/>
                <w:sz w:val="22"/>
                <w:szCs w:val="22"/>
              </w:rPr>
              <w:t xml:space="preserve"> (cm</w:t>
            </w:r>
            <w:r w:rsidRPr="006D742D">
              <w:rPr>
                <w:rFonts w:ascii="Calibri" w:hAnsi="Calibri"/>
                <w:position w:val="8"/>
                <w:sz w:val="22"/>
                <w:szCs w:val="22"/>
                <w:vertAlign w:val="superscript"/>
              </w:rPr>
              <w:t>2</w:t>
            </w:r>
            <w:r w:rsidRPr="006D742D">
              <w:rPr>
                <w:rFonts w:ascii="Calibri" w:hAnsi="Calibri"/>
                <w:sz w:val="22"/>
                <w:szCs w:val="22"/>
              </w:rPr>
              <w:t xml:space="preserve">) and square </w:t>
            </w:r>
            <w:proofErr w:type="spellStart"/>
            <w:r w:rsidRPr="006D742D">
              <w:rPr>
                <w:rFonts w:ascii="Calibri" w:hAnsi="Calibri"/>
                <w:sz w:val="22"/>
                <w:szCs w:val="22"/>
              </w:rPr>
              <w:t>metres</w:t>
            </w:r>
            <w:proofErr w:type="spellEnd"/>
            <w:r w:rsidRPr="006D742D">
              <w:rPr>
                <w:rFonts w:ascii="Calibri" w:hAnsi="Calibri"/>
                <w:sz w:val="22"/>
                <w:szCs w:val="22"/>
              </w:rPr>
              <w:t xml:space="preserve"> (m</w:t>
            </w:r>
            <w:r w:rsidRPr="006D742D">
              <w:rPr>
                <w:rFonts w:ascii="Calibri" w:hAnsi="Calibri"/>
                <w:position w:val="8"/>
                <w:sz w:val="22"/>
                <w:szCs w:val="22"/>
                <w:vertAlign w:val="superscript"/>
              </w:rPr>
              <w:t>2</w:t>
            </w:r>
            <w:r w:rsidRPr="006D742D">
              <w:rPr>
                <w:rFonts w:ascii="Calibri" w:hAnsi="Calibri"/>
                <w:sz w:val="22"/>
                <w:szCs w:val="22"/>
              </w:rPr>
              <w:t xml:space="preserve">) and estimate the area of irregular shapes </w:t>
            </w:r>
          </w:p>
          <w:p w:rsidR="00EE1A5E" w:rsidRPr="006D742D" w:rsidRDefault="00EE1A5E" w:rsidP="00EE1A5E">
            <w:pPr>
              <w:pStyle w:val="Default"/>
              <w:rPr>
                <w:rFonts w:ascii="Calibri" w:hAnsi="Calibri"/>
                <w:sz w:val="22"/>
                <w:szCs w:val="22"/>
              </w:rPr>
            </w:pPr>
          </w:p>
          <w:p w:rsidR="00EE1A5E" w:rsidRPr="006D742D" w:rsidRDefault="00EE1A5E" w:rsidP="00EE1A5E">
            <w:pPr>
              <w:pStyle w:val="Default"/>
              <w:rPr>
                <w:rFonts w:ascii="Calibri" w:hAnsi="Calibri"/>
                <w:i/>
                <w:sz w:val="20"/>
                <w:szCs w:val="20"/>
              </w:rPr>
            </w:pPr>
            <w:proofErr w:type="spellStart"/>
            <w:r w:rsidRPr="006D742D">
              <w:rPr>
                <w:rFonts w:ascii="Calibri" w:hAnsi="Calibri"/>
                <w:i/>
                <w:sz w:val="20"/>
                <w:szCs w:val="20"/>
              </w:rPr>
              <w:t>recognise</w:t>
            </w:r>
            <w:proofErr w:type="spellEnd"/>
            <w:r w:rsidRPr="006D742D">
              <w:rPr>
                <w:rFonts w:ascii="Calibri" w:hAnsi="Calibri"/>
                <w:i/>
                <w:sz w:val="20"/>
                <w:szCs w:val="20"/>
              </w:rPr>
              <w:t xml:space="preserve"> and use square numbers and cube numbers, and the notation for </w:t>
            </w:r>
            <w:r w:rsidRPr="006D742D">
              <w:rPr>
                <w:rFonts w:ascii="Calibri" w:hAnsi="Calibri"/>
                <w:i/>
                <w:sz w:val="20"/>
                <w:szCs w:val="20"/>
              </w:rPr>
              <w:lastRenderedPageBreak/>
              <w:t>squared (</w:t>
            </w:r>
            <w:r w:rsidRPr="006D742D">
              <w:rPr>
                <w:rFonts w:ascii="Calibri" w:hAnsi="Calibri"/>
                <w:i/>
                <w:position w:val="8"/>
                <w:sz w:val="20"/>
                <w:szCs w:val="20"/>
                <w:vertAlign w:val="superscript"/>
              </w:rPr>
              <w:t>2</w:t>
            </w:r>
            <w:r w:rsidRPr="006D742D">
              <w:rPr>
                <w:rFonts w:ascii="Calibri" w:hAnsi="Calibri"/>
                <w:i/>
                <w:sz w:val="20"/>
                <w:szCs w:val="20"/>
              </w:rPr>
              <w:t>) and cubed (</w:t>
            </w:r>
            <w:r w:rsidRPr="006D742D">
              <w:rPr>
                <w:rFonts w:ascii="Calibri" w:hAnsi="Calibri"/>
                <w:i/>
                <w:position w:val="8"/>
                <w:sz w:val="20"/>
                <w:szCs w:val="20"/>
                <w:vertAlign w:val="superscript"/>
              </w:rPr>
              <w:t>3</w:t>
            </w:r>
            <w:r w:rsidRPr="006D742D">
              <w:rPr>
                <w:rFonts w:ascii="Calibri" w:hAnsi="Calibri"/>
                <w:i/>
                <w:sz w:val="20"/>
                <w:szCs w:val="20"/>
              </w:rPr>
              <w:t xml:space="preserve">) </w:t>
            </w:r>
          </w:p>
          <w:p w:rsidR="00EE1A5E" w:rsidRPr="006D742D" w:rsidRDefault="00EE1A5E" w:rsidP="00EE1A5E">
            <w:pPr>
              <w:pStyle w:val="Default"/>
              <w:rPr>
                <w:rFonts w:ascii="Calibri" w:hAnsi="Calibri"/>
                <w:sz w:val="22"/>
                <w:szCs w:val="22"/>
              </w:rPr>
            </w:pPr>
            <w:r w:rsidRPr="006D742D">
              <w:rPr>
                <w:rFonts w:ascii="Calibri" w:hAnsi="Calibri"/>
                <w:sz w:val="20"/>
                <w:szCs w:val="20"/>
              </w:rPr>
              <w:t>(copied from Multiplication and Division)</w:t>
            </w:r>
          </w:p>
        </w:tc>
        <w:tc>
          <w:tcPr>
            <w:tcW w:w="1960" w:type="dxa"/>
          </w:tcPr>
          <w:p w:rsidR="00EE1A5E" w:rsidRPr="006D742D" w:rsidRDefault="00EE1A5E" w:rsidP="00EE1A5E">
            <w:pPr>
              <w:pStyle w:val="Default"/>
              <w:rPr>
                <w:rFonts w:ascii="Calibri" w:hAnsi="Calibri"/>
                <w:sz w:val="22"/>
                <w:szCs w:val="22"/>
              </w:rPr>
            </w:pPr>
            <w:r w:rsidRPr="006D742D">
              <w:rPr>
                <w:rFonts w:ascii="Calibri" w:hAnsi="Calibri"/>
                <w:sz w:val="22"/>
                <w:szCs w:val="22"/>
              </w:rPr>
              <w:lastRenderedPageBreak/>
              <w:t xml:space="preserve">calculate the area of parallelograms and triangles </w:t>
            </w:r>
          </w:p>
        </w:tc>
      </w:tr>
      <w:tr w:rsidR="00EE1A5E" w:rsidTr="0038293D">
        <w:tc>
          <w:tcPr>
            <w:tcW w:w="2397" w:type="dxa"/>
            <w:vMerge w:val="restart"/>
            <w:shd w:val="clear" w:color="auto" w:fill="BFBFBF" w:themeFill="background1" w:themeFillShade="BF"/>
          </w:tcPr>
          <w:p w:rsidR="00EE1A5E" w:rsidRDefault="00EE1A5E" w:rsidP="00EE1A5E"/>
        </w:tc>
        <w:tc>
          <w:tcPr>
            <w:tcW w:w="1927" w:type="dxa"/>
          </w:tcPr>
          <w:p w:rsidR="00EE1A5E" w:rsidRPr="006D742D" w:rsidRDefault="00EE1A5E" w:rsidP="00EE1A5E"/>
        </w:tc>
        <w:tc>
          <w:tcPr>
            <w:tcW w:w="2008" w:type="dxa"/>
          </w:tcPr>
          <w:p w:rsidR="00EE1A5E" w:rsidRPr="006D742D" w:rsidRDefault="00EE1A5E" w:rsidP="00EE1A5E"/>
        </w:tc>
        <w:tc>
          <w:tcPr>
            <w:tcW w:w="1905" w:type="dxa"/>
          </w:tcPr>
          <w:p w:rsidR="00EE1A5E" w:rsidRPr="006D742D" w:rsidRDefault="00EE1A5E" w:rsidP="00EE1A5E"/>
        </w:tc>
        <w:tc>
          <w:tcPr>
            <w:tcW w:w="1798" w:type="dxa"/>
          </w:tcPr>
          <w:p w:rsidR="00EE1A5E" w:rsidRPr="006D742D" w:rsidRDefault="00EE1A5E" w:rsidP="00EE1A5E">
            <w:pPr>
              <w:pStyle w:val="Default"/>
              <w:rPr>
                <w:rFonts w:ascii="Calibri" w:hAnsi="Calibri"/>
                <w:sz w:val="22"/>
                <w:szCs w:val="22"/>
              </w:rPr>
            </w:pPr>
          </w:p>
        </w:tc>
        <w:tc>
          <w:tcPr>
            <w:tcW w:w="1953" w:type="dxa"/>
          </w:tcPr>
          <w:p w:rsidR="00EE1A5E" w:rsidRPr="006D742D" w:rsidRDefault="00EE1A5E" w:rsidP="00EE1A5E">
            <w:pPr>
              <w:pStyle w:val="Default"/>
              <w:rPr>
                <w:rFonts w:ascii="Calibri" w:hAnsi="Calibri"/>
                <w:sz w:val="22"/>
                <w:szCs w:val="22"/>
              </w:rPr>
            </w:pPr>
          </w:p>
        </w:tc>
        <w:tc>
          <w:tcPr>
            <w:tcW w:w="1960" w:type="dxa"/>
          </w:tcPr>
          <w:p w:rsidR="00EE1A5E" w:rsidRPr="006D742D" w:rsidRDefault="00EE1A5E" w:rsidP="00EE1A5E">
            <w:pPr>
              <w:pStyle w:val="Default"/>
              <w:rPr>
                <w:rFonts w:ascii="Calibri" w:hAnsi="Calibri"/>
                <w:sz w:val="22"/>
                <w:szCs w:val="22"/>
              </w:rPr>
            </w:pPr>
            <w:r w:rsidRPr="006D742D">
              <w:rPr>
                <w:rFonts w:ascii="Calibri" w:hAnsi="Calibri"/>
                <w:sz w:val="22"/>
                <w:szCs w:val="22"/>
              </w:rPr>
              <w:t xml:space="preserve">calculate, estimate and compare volume of cubes and cuboids using standard units, including cubic </w:t>
            </w:r>
            <w:proofErr w:type="spellStart"/>
            <w:r w:rsidRPr="006D742D">
              <w:rPr>
                <w:rFonts w:ascii="Calibri" w:hAnsi="Calibri"/>
                <w:sz w:val="22"/>
                <w:szCs w:val="22"/>
              </w:rPr>
              <w:t>centimetres</w:t>
            </w:r>
            <w:proofErr w:type="spellEnd"/>
            <w:r w:rsidRPr="006D742D">
              <w:rPr>
                <w:rFonts w:ascii="Calibri" w:hAnsi="Calibri"/>
                <w:sz w:val="22"/>
                <w:szCs w:val="22"/>
              </w:rPr>
              <w:t xml:space="preserve"> (cm</w:t>
            </w:r>
            <w:r w:rsidRPr="006D742D">
              <w:rPr>
                <w:rFonts w:ascii="Calibri" w:hAnsi="Calibri"/>
                <w:position w:val="8"/>
                <w:sz w:val="22"/>
                <w:szCs w:val="22"/>
                <w:vertAlign w:val="superscript"/>
              </w:rPr>
              <w:t>3</w:t>
            </w:r>
            <w:r w:rsidRPr="006D742D">
              <w:rPr>
                <w:rFonts w:ascii="Calibri" w:hAnsi="Calibri"/>
                <w:sz w:val="22"/>
                <w:szCs w:val="22"/>
              </w:rPr>
              <w:t xml:space="preserve">) and cubic </w:t>
            </w:r>
            <w:proofErr w:type="spellStart"/>
            <w:r w:rsidRPr="006D742D">
              <w:rPr>
                <w:rFonts w:ascii="Calibri" w:hAnsi="Calibri"/>
                <w:sz w:val="22"/>
                <w:szCs w:val="22"/>
              </w:rPr>
              <w:t>metres</w:t>
            </w:r>
            <w:proofErr w:type="spellEnd"/>
            <w:r w:rsidRPr="006D742D">
              <w:rPr>
                <w:rFonts w:ascii="Calibri" w:hAnsi="Calibri"/>
                <w:sz w:val="22"/>
                <w:szCs w:val="22"/>
              </w:rPr>
              <w:t xml:space="preserve"> (m</w:t>
            </w:r>
            <w:r w:rsidRPr="006D742D">
              <w:rPr>
                <w:rFonts w:ascii="Calibri" w:hAnsi="Calibri"/>
                <w:position w:val="8"/>
                <w:sz w:val="22"/>
                <w:szCs w:val="22"/>
                <w:vertAlign w:val="superscript"/>
              </w:rPr>
              <w:t>3</w:t>
            </w:r>
            <w:r w:rsidRPr="006D742D">
              <w:rPr>
                <w:rFonts w:ascii="Calibri" w:hAnsi="Calibri"/>
                <w:sz w:val="22"/>
                <w:szCs w:val="22"/>
              </w:rPr>
              <w:t>), and extending to other units [e.g. mm</w:t>
            </w:r>
            <w:r w:rsidRPr="006D742D">
              <w:rPr>
                <w:rFonts w:ascii="Calibri" w:hAnsi="Calibri"/>
                <w:position w:val="8"/>
                <w:sz w:val="22"/>
                <w:szCs w:val="22"/>
                <w:vertAlign w:val="superscript"/>
              </w:rPr>
              <w:t xml:space="preserve">3 </w:t>
            </w:r>
            <w:r w:rsidRPr="006D742D">
              <w:rPr>
                <w:rFonts w:ascii="Calibri" w:hAnsi="Calibri"/>
                <w:sz w:val="22"/>
                <w:szCs w:val="22"/>
              </w:rPr>
              <w:t>and km</w:t>
            </w:r>
            <w:r w:rsidRPr="006D742D">
              <w:rPr>
                <w:rFonts w:ascii="Calibri" w:hAnsi="Calibri"/>
                <w:position w:val="8"/>
                <w:sz w:val="22"/>
                <w:szCs w:val="22"/>
                <w:vertAlign w:val="superscript"/>
              </w:rPr>
              <w:t>3</w:t>
            </w:r>
            <w:r w:rsidRPr="006D742D">
              <w:rPr>
                <w:rFonts w:ascii="Calibri" w:hAnsi="Calibri"/>
                <w:sz w:val="22"/>
                <w:szCs w:val="22"/>
              </w:rPr>
              <w:t xml:space="preserve">]. </w:t>
            </w:r>
          </w:p>
        </w:tc>
      </w:tr>
      <w:tr w:rsidR="00EE1A5E" w:rsidTr="0038293D">
        <w:tc>
          <w:tcPr>
            <w:tcW w:w="2397" w:type="dxa"/>
            <w:vMerge/>
            <w:shd w:val="clear" w:color="auto" w:fill="BFBFBF" w:themeFill="background1" w:themeFillShade="BF"/>
          </w:tcPr>
          <w:p w:rsidR="00EE1A5E" w:rsidRDefault="00EE1A5E" w:rsidP="00EE1A5E"/>
        </w:tc>
        <w:tc>
          <w:tcPr>
            <w:tcW w:w="1927" w:type="dxa"/>
          </w:tcPr>
          <w:p w:rsidR="00EE1A5E" w:rsidRPr="006D742D" w:rsidRDefault="00EE1A5E" w:rsidP="00EE1A5E"/>
        </w:tc>
        <w:tc>
          <w:tcPr>
            <w:tcW w:w="2008" w:type="dxa"/>
          </w:tcPr>
          <w:p w:rsidR="00EE1A5E" w:rsidRPr="006D742D" w:rsidRDefault="00EE1A5E" w:rsidP="00EE1A5E"/>
        </w:tc>
        <w:tc>
          <w:tcPr>
            <w:tcW w:w="1905" w:type="dxa"/>
          </w:tcPr>
          <w:p w:rsidR="00EE1A5E" w:rsidRPr="006D742D" w:rsidRDefault="00EE1A5E" w:rsidP="00EE1A5E"/>
        </w:tc>
        <w:tc>
          <w:tcPr>
            <w:tcW w:w="1798" w:type="dxa"/>
          </w:tcPr>
          <w:p w:rsidR="00EE1A5E" w:rsidRPr="006D742D" w:rsidRDefault="00EE1A5E" w:rsidP="00EE1A5E">
            <w:pPr>
              <w:pStyle w:val="Default"/>
              <w:rPr>
                <w:rFonts w:ascii="Calibri" w:hAnsi="Calibri"/>
                <w:sz w:val="22"/>
                <w:szCs w:val="22"/>
              </w:rPr>
            </w:pPr>
          </w:p>
        </w:tc>
        <w:tc>
          <w:tcPr>
            <w:tcW w:w="1953" w:type="dxa"/>
          </w:tcPr>
          <w:p w:rsidR="00EE1A5E" w:rsidRPr="006D742D" w:rsidRDefault="00EE1A5E" w:rsidP="00EE1A5E">
            <w:pPr>
              <w:pStyle w:val="Default"/>
              <w:rPr>
                <w:rFonts w:ascii="Calibri" w:hAnsi="Calibri"/>
                <w:sz w:val="22"/>
                <w:szCs w:val="22"/>
              </w:rPr>
            </w:pPr>
          </w:p>
        </w:tc>
        <w:tc>
          <w:tcPr>
            <w:tcW w:w="1960" w:type="dxa"/>
          </w:tcPr>
          <w:p w:rsidR="00EE1A5E" w:rsidRPr="006D742D" w:rsidRDefault="00EE1A5E" w:rsidP="00EE1A5E">
            <w:pPr>
              <w:pStyle w:val="Default"/>
              <w:rPr>
                <w:rFonts w:ascii="Calibri" w:hAnsi="Calibri"/>
                <w:sz w:val="22"/>
                <w:szCs w:val="22"/>
              </w:rPr>
            </w:pPr>
            <w:proofErr w:type="spellStart"/>
            <w:r w:rsidRPr="006D742D">
              <w:rPr>
                <w:rFonts w:ascii="Calibri" w:hAnsi="Calibri"/>
                <w:sz w:val="22"/>
                <w:szCs w:val="22"/>
              </w:rPr>
              <w:t>recognise</w:t>
            </w:r>
            <w:proofErr w:type="spellEnd"/>
            <w:r w:rsidRPr="006D742D">
              <w:rPr>
                <w:rFonts w:ascii="Calibri" w:hAnsi="Calibri"/>
                <w:sz w:val="22"/>
                <w:szCs w:val="22"/>
              </w:rPr>
              <w:t xml:space="preserve"> when it is possible to use formulae for area and volume of shapes </w:t>
            </w:r>
          </w:p>
        </w:tc>
      </w:tr>
      <w:tr w:rsidR="00EE1A5E" w:rsidTr="0038293D">
        <w:tc>
          <w:tcPr>
            <w:tcW w:w="2397" w:type="dxa"/>
            <w:vMerge w:val="restart"/>
            <w:shd w:val="clear" w:color="auto" w:fill="BFBFBF" w:themeFill="background1" w:themeFillShade="BF"/>
          </w:tcPr>
          <w:p w:rsidR="00EE1A5E" w:rsidRDefault="00EE1A5E" w:rsidP="00EE1A5E">
            <w:r>
              <w:t>Converting</w:t>
            </w:r>
          </w:p>
        </w:tc>
        <w:tc>
          <w:tcPr>
            <w:tcW w:w="1927" w:type="dxa"/>
          </w:tcPr>
          <w:p w:rsidR="00EE1A5E" w:rsidRPr="006D742D" w:rsidRDefault="00EE1A5E" w:rsidP="00EE1A5E"/>
        </w:tc>
        <w:tc>
          <w:tcPr>
            <w:tcW w:w="2008" w:type="dxa"/>
          </w:tcPr>
          <w:p w:rsidR="00EE1A5E" w:rsidRPr="006D742D" w:rsidRDefault="00EE1A5E" w:rsidP="00EE1A5E">
            <w:pPr>
              <w:pStyle w:val="Default"/>
              <w:rPr>
                <w:rFonts w:ascii="Calibri" w:hAnsi="Calibri"/>
                <w:sz w:val="22"/>
                <w:szCs w:val="22"/>
              </w:rPr>
            </w:pPr>
            <w:r w:rsidRPr="006D742D">
              <w:rPr>
                <w:rFonts w:ascii="Calibri" w:hAnsi="Calibri"/>
                <w:sz w:val="22"/>
                <w:szCs w:val="22"/>
              </w:rPr>
              <w:t xml:space="preserve">know the number of minutes in an hour and the number of hours in a day. </w:t>
            </w:r>
          </w:p>
          <w:p w:rsidR="00EE1A5E" w:rsidRPr="006D742D" w:rsidRDefault="00EE1A5E" w:rsidP="00EE1A5E">
            <w:pPr>
              <w:pStyle w:val="Default"/>
              <w:rPr>
                <w:rFonts w:ascii="Calibri" w:hAnsi="Calibri"/>
                <w:sz w:val="22"/>
                <w:szCs w:val="22"/>
              </w:rPr>
            </w:pPr>
            <w:r w:rsidRPr="006D742D">
              <w:rPr>
                <w:rFonts w:ascii="Calibri" w:hAnsi="Calibri"/>
                <w:sz w:val="20"/>
                <w:szCs w:val="20"/>
              </w:rPr>
              <w:t>(appears also in Telling the Time)</w:t>
            </w:r>
          </w:p>
          <w:p w:rsidR="00EE1A5E" w:rsidRPr="006D742D" w:rsidRDefault="00EE1A5E" w:rsidP="00EE1A5E"/>
        </w:tc>
        <w:tc>
          <w:tcPr>
            <w:tcW w:w="1905" w:type="dxa"/>
          </w:tcPr>
          <w:p w:rsidR="00EE1A5E" w:rsidRPr="006D742D" w:rsidRDefault="00EE1A5E" w:rsidP="00EE1A5E">
            <w:pPr>
              <w:pStyle w:val="Default"/>
              <w:rPr>
                <w:rFonts w:ascii="Calibri" w:hAnsi="Calibri"/>
                <w:sz w:val="22"/>
                <w:szCs w:val="22"/>
              </w:rPr>
            </w:pPr>
            <w:r w:rsidRPr="006D742D">
              <w:rPr>
                <w:rFonts w:ascii="Calibri" w:hAnsi="Calibri"/>
                <w:sz w:val="22"/>
                <w:szCs w:val="22"/>
              </w:rPr>
              <w:t xml:space="preserve">know the number of seconds in a minute and the number of days in each month, year and leap year </w:t>
            </w:r>
          </w:p>
          <w:p w:rsidR="00EE1A5E" w:rsidRPr="006D742D" w:rsidRDefault="00EE1A5E" w:rsidP="00EE1A5E"/>
        </w:tc>
        <w:tc>
          <w:tcPr>
            <w:tcW w:w="1798" w:type="dxa"/>
          </w:tcPr>
          <w:p w:rsidR="00EE1A5E" w:rsidRPr="006D742D" w:rsidRDefault="00EE1A5E" w:rsidP="00EE1A5E">
            <w:pPr>
              <w:pStyle w:val="Default"/>
              <w:rPr>
                <w:rFonts w:ascii="Calibri" w:hAnsi="Calibri"/>
                <w:sz w:val="22"/>
                <w:szCs w:val="22"/>
              </w:rPr>
            </w:pPr>
            <w:r w:rsidRPr="006D742D">
              <w:rPr>
                <w:rFonts w:ascii="Calibri" w:hAnsi="Calibri"/>
                <w:sz w:val="22"/>
                <w:szCs w:val="22"/>
              </w:rPr>
              <w:t xml:space="preserve">convert between different units of measure (e.g. </w:t>
            </w:r>
            <w:proofErr w:type="spellStart"/>
            <w:r w:rsidRPr="006D742D">
              <w:rPr>
                <w:rFonts w:ascii="Calibri" w:hAnsi="Calibri"/>
                <w:sz w:val="22"/>
                <w:szCs w:val="22"/>
              </w:rPr>
              <w:t>kilometre</w:t>
            </w:r>
            <w:proofErr w:type="spellEnd"/>
            <w:r w:rsidRPr="006D742D">
              <w:rPr>
                <w:rFonts w:ascii="Calibri" w:hAnsi="Calibri"/>
                <w:sz w:val="22"/>
                <w:szCs w:val="22"/>
              </w:rPr>
              <w:t xml:space="preserve"> to </w:t>
            </w:r>
            <w:proofErr w:type="spellStart"/>
            <w:r w:rsidRPr="006D742D">
              <w:rPr>
                <w:rFonts w:ascii="Calibri" w:hAnsi="Calibri"/>
                <w:sz w:val="22"/>
                <w:szCs w:val="22"/>
              </w:rPr>
              <w:t>metre</w:t>
            </w:r>
            <w:proofErr w:type="spellEnd"/>
            <w:r w:rsidRPr="006D742D">
              <w:rPr>
                <w:rFonts w:ascii="Calibri" w:hAnsi="Calibri"/>
                <w:sz w:val="22"/>
                <w:szCs w:val="22"/>
              </w:rPr>
              <w:t xml:space="preserve">; hour to minute) </w:t>
            </w:r>
          </w:p>
          <w:p w:rsidR="00EE1A5E" w:rsidRPr="006D742D" w:rsidRDefault="00EE1A5E" w:rsidP="00EE1A5E">
            <w:pPr>
              <w:pStyle w:val="Default"/>
              <w:rPr>
                <w:rFonts w:ascii="Calibri" w:hAnsi="Calibri"/>
                <w:sz w:val="22"/>
                <w:szCs w:val="22"/>
              </w:rPr>
            </w:pPr>
          </w:p>
        </w:tc>
        <w:tc>
          <w:tcPr>
            <w:tcW w:w="1953" w:type="dxa"/>
          </w:tcPr>
          <w:p w:rsidR="00EE1A5E" w:rsidRPr="006D742D" w:rsidRDefault="00EE1A5E" w:rsidP="00EE1A5E">
            <w:r w:rsidRPr="006D742D">
              <w:t>convert  between different units of metric measure (e.g. kilometre and metre; centimetre and metre; centimetre and millimetre; gram and kilogram; litre and millilitre)</w:t>
            </w:r>
          </w:p>
          <w:p w:rsidR="00EE1A5E" w:rsidRPr="006D742D" w:rsidRDefault="00EE1A5E" w:rsidP="00EE1A5E"/>
        </w:tc>
        <w:tc>
          <w:tcPr>
            <w:tcW w:w="1960" w:type="dxa"/>
          </w:tcPr>
          <w:p w:rsidR="00EE1A5E" w:rsidRPr="006D742D" w:rsidRDefault="00EE1A5E" w:rsidP="00EE1A5E">
            <w:pPr>
              <w:pStyle w:val="Default"/>
              <w:rPr>
                <w:rFonts w:ascii="Calibri" w:hAnsi="Calibri"/>
                <w:sz w:val="22"/>
                <w:szCs w:val="22"/>
              </w:rPr>
            </w:pPr>
            <w:r w:rsidRPr="006D742D">
              <w:rPr>
                <w:rFonts w:ascii="Calibri" w:hAnsi="Calibri"/>
                <w:sz w:val="22"/>
                <w:szCs w:val="22"/>
              </w:rPr>
              <w:lastRenderedPageBreak/>
              <w:t xml:space="preserve">use, read, write and convert between standard units, converting measurements of length, mass, volume and time from a smaller unit of measure to a larger unit, and </w:t>
            </w:r>
            <w:r w:rsidRPr="006D742D">
              <w:rPr>
                <w:rFonts w:ascii="Calibri" w:hAnsi="Calibri"/>
                <w:sz w:val="22"/>
                <w:szCs w:val="22"/>
              </w:rPr>
              <w:lastRenderedPageBreak/>
              <w:t xml:space="preserve">vice versa, using decimal notation to up to three decimal places </w:t>
            </w:r>
          </w:p>
        </w:tc>
      </w:tr>
      <w:tr w:rsidR="00EE1A5E" w:rsidTr="0038293D">
        <w:tc>
          <w:tcPr>
            <w:tcW w:w="2397" w:type="dxa"/>
            <w:vMerge/>
            <w:shd w:val="clear" w:color="auto" w:fill="BFBFBF" w:themeFill="background1" w:themeFillShade="BF"/>
          </w:tcPr>
          <w:p w:rsidR="00EE1A5E" w:rsidRDefault="00EE1A5E" w:rsidP="00EE1A5E"/>
        </w:tc>
        <w:tc>
          <w:tcPr>
            <w:tcW w:w="1927" w:type="dxa"/>
          </w:tcPr>
          <w:p w:rsidR="00EE1A5E" w:rsidRPr="006D742D" w:rsidRDefault="00EE1A5E" w:rsidP="00EE1A5E"/>
        </w:tc>
        <w:tc>
          <w:tcPr>
            <w:tcW w:w="2008" w:type="dxa"/>
          </w:tcPr>
          <w:p w:rsidR="00EE1A5E" w:rsidRPr="006D742D" w:rsidRDefault="00EE1A5E" w:rsidP="00EE1A5E"/>
        </w:tc>
        <w:tc>
          <w:tcPr>
            <w:tcW w:w="1905" w:type="dxa"/>
          </w:tcPr>
          <w:p w:rsidR="00EE1A5E" w:rsidRPr="006D742D" w:rsidRDefault="00EE1A5E" w:rsidP="00EE1A5E"/>
        </w:tc>
        <w:tc>
          <w:tcPr>
            <w:tcW w:w="1798" w:type="dxa"/>
          </w:tcPr>
          <w:p w:rsidR="00EE1A5E" w:rsidRPr="006D742D" w:rsidRDefault="00EE1A5E" w:rsidP="00EE1A5E">
            <w:pPr>
              <w:pStyle w:val="Default"/>
              <w:rPr>
                <w:rFonts w:ascii="Calibri" w:hAnsi="Calibri"/>
                <w:sz w:val="22"/>
                <w:szCs w:val="22"/>
              </w:rPr>
            </w:pPr>
            <w:r w:rsidRPr="006D742D">
              <w:rPr>
                <w:rFonts w:ascii="Calibri" w:hAnsi="Calibri"/>
                <w:sz w:val="22"/>
                <w:szCs w:val="22"/>
              </w:rPr>
              <w:t xml:space="preserve">read, write and convert time between analogue and digital 12 and 24-hour clocks </w:t>
            </w:r>
          </w:p>
          <w:p w:rsidR="00EE1A5E" w:rsidRPr="006D742D" w:rsidRDefault="00EE1A5E" w:rsidP="00EE1A5E">
            <w:pPr>
              <w:pStyle w:val="Default"/>
              <w:rPr>
                <w:rFonts w:ascii="Calibri" w:hAnsi="Calibri"/>
                <w:sz w:val="20"/>
                <w:szCs w:val="20"/>
              </w:rPr>
            </w:pPr>
            <w:r w:rsidRPr="006D742D">
              <w:rPr>
                <w:rFonts w:ascii="Calibri" w:hAnsi="Calibri"/>
                <w:sz w:val="20"/>
                <w:szCs w:val="20"/>
              </w:rPr>
              <w:t xml:space="preserve">(appears also in Converting) </w:t>
            </w:r>
          </w:p>
          <w:p w:rsidR="00EE1A5E" w:rsidRPr="006D742D" w:rsidRDefault="00EE1A5E" w:rsidP="00EE1A5E"/>
        </w:tc>
        <w:tc>
          <w:tcPr>
            <w:tcW w:w="1953" w:type="dxa"/>
          </w:tcPr>
          <w:p w:rsidR="00EE1A5E" w:rsidRPr="006D742D" w:rsidRDefault="00EE1A5E" w:rsidP="00EE1A5E">
            <w:pPr>
              <w:pStyle w:val="Default"/>
              <w:rPr>
                <w:rFonts w:ascii="Calibri" w:hAnsi="Calibri"/>
                <w:sz w:val="22"/>
                <w:szCs w:val="22"/>
              </w:rPr>
            </w:pPr>
            <w:r w:rsidRPr="006D742D">
              <w:rPr>
                <w:rFonts w:ascii="Calibri" w:hAnsi="Calibri"/>
                <w:sz w:val="22"/>
                <w:szCs w:val="22"/>
              </w:rPr>
              <w:t xml:space="preserve">solve problems involving converting between units of time </w:t>
            </w:r>
          </w:p>
          <w:p w:rsidR="00EE1A5E" w:rsidRPr="006D742D" w:rsidRDefault="00EE1A5E" w:rsidP="00EE1A5E"/>
        </w:tc>
        <w:tc>
          <w:tcPr>
            <w:tcW w:w="1960" w:type="dxa"/>
          </w:tcPr>
          <w:p w:rsidR="00EE1A5E" w:rsidRPr="006D742D" w:rsidRDefault="00EE1A5E" w:rsidP="00EE1A5E">
            <w:r w:rsidRPr="006D742D">
              <w:t xml:space="preserve">solve problems involving the calculation and conversion of units of measure, using decimal notation up to three decimal places where appropriate </w:t>
            </w:r>
          </w:p>
          <w:p w:rsidR="00EE1A5E" w:rsidRPr="006D742D" w:rsidRDefault="00EE1A5E" w:rsidP="00EE1A5E">
            <w:pPr>
              <w:rPr>
                <w:sz w:val="20"/>
                <w:szCs w:val="20"/>
              </w:rPr>
            </w:pPr>
            <w:r w:rsidRPr="006D742D">
              <w:rPr>
                <w:sz w:val="20"/>
                <w:szCs w:val="20"/>
              </w:rPr>
              <w:t xml:space="preserve">(appears also in Measuring and Calculating) </w:t>
            </w:r>
          </w:p>
        </w:tc>
      </w:tr>
      <w:tr w:rsidR="00EE1A5E" w:rsidTr="0038293D">
        <w:tc>
          <w:tcPr>
            <w:tcW w:w="2397" w:type="dxa"/>
            <w:vMerge/>
            <w:shd w:val="clear" w:color="auto" w:fill="BFBFBF" w:themeFill="background1" w:themeFillShade="BF"/>
          </w:tcPr>
          <w:p w:rsidR="00EE1A5E" w:rsidRDefault="00EE1A5E" w:rsidP="00EE1A5E"/>
        </w:tc>
        <w:tc>
          <w:tcPr>
            <w:tcW w:w="1927" w:type="dxa"/>
          </w:tcPr>
          <w:p w:rsidR="00EE1A5E" w:rsidRPr="006D742D" w:rsidRDefault="00EE1A5E" w:rsidP="00EE1A5E"/>
        </w:tc>
        <w:tc>
          <w:tcPr>
            <w:tcW w:w="2008" w:type="dxa"/>
          </w:tcPr>
          <w:p w:rsidR="00EE1A5E" w:rsidRPr="006D742D" w:rsidRDefault="00EE1A5E" w:rsidP="00EE1A5E"/>
        </w:tc>
        <w:tc>
          <w:tcPr>
            <w:tcW w:w="1905" w:type="dxa"/>
          </w:tcPr>
          <w:p w:rsidR="00EE1A5E" w:rsidRPr="006D742D" w:rsidRDefault="00EE1A5E" w:rsidP="00EE1A5E"/>
        </w:tc>
        <w:tc>
          <w:tcPr>
            <w:tcW w:w="1798" w:type="dxa"/>
          </w:tcPr>
          <w:p w:rsidR="00EE1A5E" w:rsidRPr="006D742D" w:rsidRDefault="00EE1A5E" w:rsidP="00EE1A5E">
            <w:r w:rsidRPr="006D742D">
              <w:t xml:space="preserve">solve problems involving converting from hours to minutes; minutes to seconds; years to months; weeks to days </w:t>
            </w:r>
          </w:p>
          <w:p w:rsidR="00EE1A5E" w:rsidRPr="006D742D" w:rsidRDefault="00EE1A5E" w:rsidP="00EE1A5E">
            <w:pPr>
              <w:rPr>
                <w:sz w:val="20"/>
                <w:szCs w:val="20"/>
              </w:rPr>
            </w:pPr>
            <w:r w:rsidRPr="006D742D">
              <w:rPr>
                <w:sz w:val="20"/>
                <w:szCs w:val="20"/>
              </w:rPr>
              <w:t>(appears also in Telling the Time)</w:t>
            </w:r>
          </w:p>
        </w:tc>
        <w:tc>
          <w:tcPr>
            <w:tcW w:w="1953" w:type="dxa"/>
          </w:tcPr>
          <w:p w:rsidR="00EE1A5E" w:rsidRPr="006D742D" w:rsidRDefault="00EE1A5E" w:rsidP="00EE1A5E">
            <w:pPr>
              <w:pStyle w:val="Default"/>
              <w:rPr>
                <w:rFonts w:ascii="Calibri" w:hAnsi="Calibri"/>
                <w:sz w:val="22"/>
                <w:szCs w:val="22"/>
              </w:rPr>
            </w:pPr>
            <w:r w:rsidRPr="006D742D">
              <w:rPr>
                <w:rFonts w:ascii="Calibri" w:hAnsi="Calibri"/>
                <w:sz w:val="22"/>
                <w:szCs w:val="22"/>
              </w:rPr>
              <w:t xml:space="preserve">understand and use equivalences between metric units and common imperial units such as inches, pounds and pints </w:t>
            </w:r>
          </w:p>
        </w:tc>
        <w:tc>
          <w:tcPr>
            <w:tcW w:w="1960" w:type="dxa"/>
          </w:tcPr>
          <w:p w:rsidR="00EE1A5E" w:rsidRPr="006D742D" w:rsidRDefault="00EE1A5E" w:rsidP="00EE1A5E">
            <w:pPr>
              <w:pStyle w:val="Default"/>
              <w:rPr>
                <w:rFonts w:ascii="Calibri" w:hAnsi="Calibri"/>
                <w:sz w:val="22"/>
                <w:szCs w:val="22"/>
              </w:rPr>
            </w:pPr>
            <w:r w:rsidRPr="006D742D">
              <w:rPr>
                <w:rFonts w:ascii="Calibri" w:hAnsi="Calibri"/>
                <w:sz w:val="22"/>
                <w:szCs w:val="22"/>
              </w:rPr>
              <w:t xml:space="preserve">convert between miles and </w:t>
            </w:r>
            <w:proofErr w:type="spellStart"/>
            <w:r w:rsidRPr="006D742D">
              <w:rPr>
                <w:rFonts w:ascii="Calibri" w:hAnsi="Calibri"/>
                <w:sz w:val="22"/>
                <w:szCs w:val="22"/>
              </w:rPr>
              <w:t>kilometres</w:t>
            </w:r>
            <w:proofErr w:type="spellEnd"/>
            <w:r w:rsidRPr="006D742D">
              <w:rPr>
                <w:rFonts w:ascii="Calibri" w:hAnsi="Calibri"/>
                <w:sz w:val="22"/>
                <w:szCs w:val="22"/>
              </w:rPr>
              <w:t xml:space="preserve"> </w:t>
            </w:r>
          </w:p>
          <w:p w:rsidR="00EE1A5E" w:rsidRPr="006D742D" w:rsidRDefault="00EE1A5E" w:rsidP="00EE1A5E">
            <w:pPr>
              <w:pStyle w:val="Default"/>
              <w:rPr>
                <w:rFonts w:ascii="Calibri" w:hAnsi="Calibri"/>
                <w:sz w:val="22"/>
                <w:szCs w:val="22"/>
              </w:rPr>
            </w:pPr>
          </w:p>
        </w:tc>
      </w:tr>
      <w:tr w:rsidR="00EE1A5E" w:rsidTr="0038293D">
        <w:tc>
          <w:tcPr>
            <w:tcW w:w="2397" w:type="dxa"/>
            <w:vMerge w:val="restart"/>
            <w:shd w:val="clear" w:color="auto" w:fill="BFBFBF" w:themeFill="background1" w:themeFillShade="BF"/>
          </w:tcPr>
          <w:p w:rsidR="00EE1A5E" w:rsidRDefault="00EE1A5E" w:rsidP="00EE1A5E">
            <w:r>
              <w:t>Telling time</w:t>
            </w:r>
          </w:p>
        </w:tc>
        <w:tc>
          <w:tcPr>
            <w:tcW w:w="1927" w:type="dxa"/>
          </w:tcPr>
          <w:p w:rsidR="00EE1A5E" w:rsidRPr="006D742D" w:rsidRDefault="00EE1A5E" w:rsidP="00EE1A5E">
            <w:pPr>
              <w:pStyle w:val="Default"/>
              <w:rPr>
                <w:rFonts w:ascii="Calibri" w:hAnsi="Calibri"/>
                <w:sz w:val="22"/>
                <w:szCs w:val="22"/>
              </w:rPr>
            </w:pPr>
            <w:r w:rsidRPr="006D742D">
              <w:rPr>
                <w:rFonts w:ascii="Calibri" w:hAnsi="Calibri"/>
                <w:sz w:val="22"/>
                <w:szCs w:val="22"/>
              </w:rPr>
              <w:t xml:space="preserve">tell the time to the hour and half past the hour and draw the hands on a clock face to show these times. </w:t>
            </w:r>
          </w:p>
        </w:tc>
        <w:tc>
          <w:tcPr>
            <w:tcW w:w="2008" w:type="dxa"/>
          </w:tcPr>
          <w:p w:rsidR="00EE1A5E" w:rsidRPr="006D742D" w:rsidRDefault="00EE1A5E" w:rsidP="00EE1A5E">
            <w:pPr>
              <w:pStyle w:val="Default"/>
              <w:rPr>
                <w:rFonts w:ascii="Calibri" w:hAnsi="Calibri"/>
                <w:sz w:val="22"/>
                <w:szCs w:val="22"/>
              </w:rPr>
            </w:pPr>
            <w:r w:rsidRPr="006D742D">
              <w:rPr>
                <w:rFonts w:ascii="Calibri" w:hAnsi="Calibri"/>
                <w:sz w:val="22"/>
                <w:szCs w:val="22"/>
              </w:rPr>
              <w:t xml:space="preserve">tell and write the time to five minutes, including quarter past/to the hour and draw the hands on a clock </w:t>
            </w:r>
            <w:r w:rsidRPr="006D742D">
              <w:rPr>
                <w:rFonts w:ascii="Calibri" w:hAnsi="Calibri"/>
                <w:sz w:val="22"/>
                <w:szCs w:val="22"/>
              </w:rPr>
              <w:lastRenderedPageBreak/>
              <w:t>face to show these times.</w:t>
            </w:r>
          </w:p>
        </w:tc>
        <w:tc>
          <w:tcPr>
            <w:tcW w:w="1905" w:type="dxa"/>
          </w:tcPr>
          <w:p w:rsidR="00EE1A5E" w:rsidRPr="006D742D" w:rsidRDefault="00EE1A5E" w:rsidP="00EE1A5E">
            <w:pPr>
              <w:pStyle w:val="Default"/>
              <w:rPr>
                <w:rFonts w:ascii="Calibri" w:hAnsi="Calibri"/>
                <w:sz w:val="22"/>
                <w:szCs w:val="22"/>
              </w:rPr>
            </w:pPr>
            <w:r w:rsidRPr="006D742D">
              <w:rPr>
                <w:rFonts w:ascii="Calibri" w:hAnsi="Calibri"/>
                <w:sz w:val="22"/>
                <w:szCs w:val="22"/>
              </w:rPr>
              <w:lastRenderedPageBreak/>
              <w:t xml:space="preserve">tell and write the time from an analogue clock, including using Roman numerals from I to XII, and </w:t>
            </w:r>
            <w:r w:rsidRPr="006D742D">
              <w:rPr>
                <w:rFonts w:ascii="Calibri" w:hAnsi="Calibri"/>
                <w:sz w:val="22"/>
                <w:szCs w:val="22"/>
              </w:rPr>
              <w:lastRenderedPageBreak/>
              <w:t xml:space="preserve">12-hour and 24-hour clocks </w:t>
            </w:r>
          </w:p>
        </w:tc>
        <w:tc>
          <w:tcPr>
            <w:tcW w:w="1798" w:type="dxa"/>
          </w:tcPr>
          <w:p w:rsidR="00EE1A5E" w:rsidRPr="006D742D" w:rsidRDefault="00EE1A5E" w:rsidP="00EE1A5E">
            <w:pPr>
              <w:pStyle w:val="Default"/>
              <w:rPr>
                <w:rFonts w:ascii="Calibri" w:hAnsi="Calibri"/>
                <w:sz w:val="22"/>
                <w:szCs w:val="22"/>
              </w:rPr>
            </w:pPr>
            <w:r w:rsidRPr="006D742D">
              <w:rPr>
                <w:rFonts w:ascii="Calibri" w:hAnsi="Calibri"/>
                <w:sz w:val="22"/>
                <w:szCs w:val="22"/>
              </w:rPr>
              <w:lastRenderedPageBreak/>
              <w:t>read, write and convert time between analogue and digital 12 and 24-hour clocks</w:t>
            </w:r>
          </w:p>
          <w:p w:rsidR="00EE1A5E" w:rsidRPr="006D742D" w:rsidRDefault="00EE1A5E" w:rsidP="00EE1A5E">
            <w:pPr>
              <w:pStyle w:val="Default"/>
              <w:rPr>
                <w:rFonts w:ascii="Calibri" w:hAnsi="Calibri"/>
                <w:sz w:val="20"/>
                <w:szCs w:val="20"/>
              </w:rPr>
            </w:pPr>
            <w:r w:rsidRPr="006D742D">
              <w:rPr>
                <w:rFonts w:ascii="Calibri" w:hAnsi="Calibri"/>
                <w:sz w:val="20"/>
                <w:szCs w:val="20"/>
              </w:rPr>
              <w:t>(appears also in Converting)</w:t>
            </w:r>
          </w:p>
        </w:tc>
        <w:tc>
          <w:tcPr>
            <w:tcW w:w="1953" w:type="dxa"/>
          </w:tcPr>
          <w:p w:rsidR="00EE1A5E" w:rsidRPr="006D742D" w:rsidRDefault="00EE1A5E" w:rsidP="00EE1A5E"/>
        </w:tc>
        <w:tc>
          <w:tcPr>
            <w:tcW w:w="1960" w:type="dxa"/>
          </w:tcPr>
          <w:p w:rsidR="00EE1A5E" w:rsidRPr="006D742D" w:rsidRDefault="00EE1A5E" w:rsidP="00EE1A5E"/>
        </w:tc>
      </w:tr>
      <w:tr w:rsidR="00EE1A5E" w:rsidTr="0038293D">
        <w:tc>
          <w:tcPr>
            <w:tcW w:w="2397" w:type="dxa"/>
            <w:vMerge/>
            <w:shd w:val="clear" w:color="auto" w:fill="BFBFBF" w:themeFill="background1" w:themeFillShade="BF"/>
          </w:tcPr>
          <w:p w:rsidR="00EE1A5E" w:rsidRDefault="00EE1A5E" w:rsidP="00EE1A5E"/>
        </w:tc>
        <w:tc>
          <w:tcPr>
            <w:tcW w:w="1927" w:type="dxa"/>
          </w:tcPr>
          <w:p w:rsidR="00EE1A5E" w:rsidRPr="006D742D" w:rsidRDefault="00EE1A5E" w:rsidP="00EE1A5E">
            <w:pPr>
              <w:pStyle w:val="Default"/>
              <w:rPr>
                <w:rFonts w:ascii="Calibri" w:hAnsi="Calibri"/>
                <w:sz w:val="22"/>
                <w:szCs w:val="22"/>
              </w:rPr>
            </w:pPr>
            <w:proofErr w:type="spellStart"/>
            <w:r w:rsidRPr="006D742D">
              <w:rPr>
                <w:rFonts w:ascii="Calibri" w:hAnsi="Calibri"/>
                <w:sz w:val="22"/>
                <w:szCs w:val="22"/>
              </w:rPr>
              <w:t>recognise</w:t>
            </w:r>
            <w:proofErr w:type="spellEnd"/>
            <w:r w:rsidRPr="006D742D">
              <w:rPr>
                <w:rFonts w:ascii="Calibri" w:hAnsi="Calibri"/>
                <w:sz w:val="22"/>
                <w:szCs w:val="22"/>
              </w:rPr>
              <w:t xml:space="preserve"> and use language relating to dates, including days of the week, weeks, months and years</w:t>
            </w:r>
          </w:p>
        </w:tc>
        <w:tc>
          <w:tcPr>
            <w:tcW w:w="2008" w:type="dxa"/>
          </w:tcPr>
          <w:p w:rsidR="00EE1A5E" w:rsidRPr="006D742D" w:rsidRDefault="00EE1A5E" w:rsidP="00EE1A5E">
            <w:pPr>
              <w:pStyle w:val="Default"/>
              <w:rPr>
                <w:rFonts w:ascii="Calibri" w:hAnsi="Calibri"/>
                <w:sz w:val="22"/>
                <w:szCs w:val="22"/>
              </w:rPr>
            </w:pPr>
            <w:r w:rsidRPr="006D742D">
              <w:rPr>
                <w:rFonts w:ascii="Calibri" w:hAnsi="Calibri"/>
                <w:sz w:val="22"/>
                <w:szCs w:val="22"/>
              </w:rPr>
              <w:t xml:space="preserve">know the number of minutes in an hour and the number of hours in a day. </w:t>
            </w:r>
          </w:p>
          <w:p w:rsidR="00EE1A5E" w:rsidRPr="006D742D" w:rsidRDefault="00EE1A5E" w:rsidP="00EE1A5E">
            <w:pPr>
              <w:pStyle w:val="Default"/>
              <w:rPr>
                <w:rFonts w:ascii="Calibri" w:hAnsi="Calibri"/>
                <w:sz w:val="20"/>
                <w:szCs w:val="20"/>
              </w:rPr>
            </w:pPr>
            <w:r w:rsidRPr="006D742D">
              <w:rPr>
                <w:rFonts w:ascii="Calibri" w:hAnsi="Calibri"/>
                <w:sz w:val="20"/>
                <w:szCs w:val="20"/>
              </w:rPr>
              <w:t>(appears also in Converting)</w:t>
            </w:r>
          </w:p>
          <w:p w:rsidR="00EE1A5E" w:rsidRPr="006D742D" w:rsidRDefault="00EE1A5E" w:rsidP="00EE1A5E">
            <w:pPr>
              <w:pStyle w:val="Default"/>
              <w:rPr>
                <w:rFonts w:ascii="Calibri" w:hAnsi="Calibri"/>
                <w:sz w:val="22"/>
                <w:szCs w:val="22"/>
              </w:rPr>
            </w:pPr>
          </w:p>
        </w:tc>
        <w:tc>
          <w:tcPr>
            <w:tcW w:w="1905" w:type="dxa"/>
          </w:tcPr>
          <w:p w:rsidR="00EE1A5E" w:rsidRPr="006D742D" w:rsidRDefault="00EE1A5E" w:rsidP="00EE1A5E">
            <w:pPr>
              <w:pStyle w:val="Default"/>
              <w:rPr>
                <w:rFonts w:ascii="Calibri" w:hAnsi="Calibri"/>
                <w:sz w:val="22"/>
                <w:szCs w:val="22"/>
              </w:rPr>
            </w:pPr>
            <w:r w:rsidRPr="006D742D">
              <w:rPr>
                <w:rFonts w:ascii="Calibri" w:hAnsi="Calibri"/>
                <w:sz w:val="22"/>
                <w:szCs w:val="22"/>
              </w:rPr>
              <w:t xml:space="preserve">estimate and read </w:t>
            </w:r>
          </w:p>
          <w:p w:rsidR="00EE1A5E" w:rsidRPr="006D742D" w:rsidRDefault="00EE1A5E" w:rsidP="00EE1A5E">
            <w:pPr>
              <w:pStyle w:val="Default"/>
              <w:rPr>
                <w:rFonts w:ascii="Calibri" w:hAnsi="Calibri"/>
                <w:sz w:val="22"/>
                <w:szCs w:val="22"/>
              </w:rPr>
            </w:pPr>
            <w:r w:rsidRPr="006D742D">
              <w:rPr>
                <w:rFonts w:ascii="Calibri" w:hAnsi="Calibri"/>
                <w:sz w:val="22"/>
                <w:szCs w:val="22"/>
              </w:rPr>
              <w:t xml:space="preserve">time with increasing accuracy to the nearest minute; record and compare time in terms of seconds, minutes, hours and o’clock; use vocabulary such as a.m./p.m., morning, afternoon, noon and midnight </w:t>
            </w:r>
          </w:p>
          <w:p w:rsidR="00EE1A5E" w:rsidRPr="006D742D" w:rsidRDefault="00EE1A5E" w:rsidP="00EE1A5E">
            <w:pPr>
              <w:pStyle w:val="Default"/>
              <w:rPr>
                <w:rFonts w:ascii="Calibri" w:hAnsi="Calibri"/>
                <w:sz w:val="20"/>
                <w:szCs w:val="20"/>
              </w:rPr>
            </w:pPr>
            <w:r w:rsidRPr="006D742D">
              <w:rPr>
                <w:rFonts w:ascii="Calibri" w:hAnsi="Calibri"/>
                <w:sz w:val="20"/>
                <w:szCs w:val="20"/>
              </w:rPr>
              <w:t>(appears also in Comparing and Estimating)</w:t>
            </w:r>
          </w:p>
        </w:tc>
        <w:tc>
          <w:tcPr>
            <w:tcW w:w="1798" w:type="dxa"/>
          </w:tcPr>
          <w:p w:rsidR="00EE1A5E" w:rsidRPr="006D742D" w:rsidRDefault="00EE1A5E" w:rsidP="00EE1A5E"/>
        </w:tc>
        <w:tc>
          <w:tcPr>
            <w:tcW w:w="1953" w:type="dxa"/>
          </w:tcPr>
          <w:p w:rsidR="00EE1A5E" w:rsidRPr="006D742D" w:rsidRDefault="00EE1A5E" w:rsidP="00EE1A5E"/>
        </w:tc>
        <w:tc>
          <w:tcPr>
            <w:tcW w:w="1960" w:type="dxa"/>
          </w:tcPr>
          <w:p w:rsidR="00EE1A5E" w:rsidRPr="006D742D" w:rsidRDefault="00EE1A5E" w:rsidP="00EE1A5E"/>
        </w:tc>
      </w:tr>
      <w:tr w:rsidR="00EE1A5E" w:rsidTr="0038293D">
        <w:tc>
          <w:tcPr>
            <w:tcW w:w="2397" w:type="dxa"/>
            <w:vMerge/>
            <w:shd w:val="clear" w:color="auto" w:fill="BFBFBF" w:themeFill="background1" w:themeFillShade="BF"/>
          </w:tcPr>
          <w:p w:rsidR="00EE1A5E" w:rsidRDefault="00EE1A5E" w:rsidP="00EE1A5E"/>
        </w:tc>
        <w:tc>
          <w:tcPr>
            <w:tcW w:w="1927" w:type="dxa"/>
          </w:tcPr>
          <w:p w:rsidR="00EE1A5E" w:rsidRPr="006D742D" w:rsidRDefault="00EE1A5E" w:rsidP="00EE1A5E"/>
        </w:tc>
        <w:tc>
          <w:tcPr>
            <w:tcW w:w="2008" w:type="dxa"/>
          </w:tcPr>
          <w:p w:rsidR="00EE1A5E" w:rsidRPr="006D742D" w:rsidRDefault="00EE1A5E" w:rsidP="00EE1A5E"/>
        </w:tc>
        <w:tc>
          <w:tcPr>
            <w:tcW w:w="1905" w:type="dxa"/>
          </w:tcPr>
          <w:p w:rsidR="00EE1A5E" w:rsidRPr="006D742D" w:rsidRDefault="00EE1A5E" w:rsidP="00EE1A5E">
            <w:pPr>
              <w:pStyle w:val="Default"/>
              <w:rPr>
                <w:rFonts w:ascii="Calibri" w:hAnsi="Calibri"/>
                <w:sz w:val="22"/>
                <w:szCs w:val="22"/>
              </w:rPr>
            </w:pPr>
          </w:p>
        </w:tc>
        <w:tc>
          <w:tcPr>
            <w:tcW w:w="1798" w:type="dxa"/>
          </w:tcPr>
          <w:p w:rsidR="00EE1A5E" w:rsidRPr="006D742D" w:rsidRDefault="00EE1A5E" w:rsidP="00EE1A5E">
            <w:pPr>
              <w:pStyle w:val="Default"/>
              <w:rPr>
                <w:rFonts w:ascii="Calibri" w:hAnsi="Calibri"/>
                <w:sz w:val="22"/>
                <w:szCs w:val="22"/>
              </w:rPr>
            </w:pPr>
            <w:r w:rsidRPr="006D742D">
              <w:rPr>
                <w:rFonts w:ascii="Calibri" w:hAnsi="Calibri"/>
                <w:sz w:val="22"/>
                <w:szCs w:val="22"/>
              </w:rPr>
              <w:t xml:space="preserve">solve problems involving converting from hours to minutes; minutes to seconds; years to months; weeks to days </w:t>
            </w:r>
          </w:p>
          <w:p w:rsidR="00EE1A5E" w:rsidRPr="006D742D" w:rsidRDefault="00EE1A5E" w:rsidP="00EE1A5E">
            <w:pPr>
              <w:pStyle w:val="Default"/>
              <w:rPr>
                <w:rFonts w:ascii="Calibri" w:hAnsi="Calibri"/>
                <w:sz w:val="20"/>
                <w:szCs w:val="20"/>
              </w:rPr>
            </w:pPr>
            <w:r w:rsidRPr="006D742D">
              <w:rPr>
                <w:rFonts w:ascii="Calibri" w:hAnsi="Calibri"/>
                <w:sz w:val="20"/>
                <w:szCs w:val="20"/>
              </w:rPr>
              <w:t>(appears also in Converting)</w:t>
            </w:r>
          </w:p>
        </w:tc>
        <w:tc>
          <w:tcPr>
            <w:tcW w:w="1953" w:type="dxa"/>
          </w:tcPr>
          <w:p w:rsidR="00EE1A5E" w:rsidRPr="006D742D" w:rsidRDefault="00EE1A5E" w:rsidP="00EE1A5E">
            <w:pPr>
              <w:pStyle w:val="Default"/>
              <w:rPr>
                <w:rFonts w:ascii="Calibri" w:hAnsi="Calibri"/>
                <w:sz w:val="22"/>
                <w:szCs w:val="22"/>
              </w:rPr>
            </w:pPr>
            <w:r w:rsidRPr="006D742D">
              <w:rPr>
                <w:rFonts w:ascii="Calibri" w:hAnsi="Calibri"/>
                <w:sz w:val="22"/>
                <w:szCs w:val="22"/>
              </w:rPr>
              <w:t>solve problems involving converting between units of time</w:t>
            </w:r>
          </w:p>
          <w:p w:rsidR="00EE1A5E" w:rsidRPr="006D742D" w:rsidRDefault="00EE1A5E" w:rsidP="00EE1A5E">
            <w:pPr>
              <w:pStyle w:val="Default"/>
            </w:pPr>
          </w:p>
        </w:tc>
        <w:tc>
          <w:tcPr>
            <w:tcW w:w="1960" w:type="dxa"/>
          </w:tcPr>
          <w:p w:rsidR="00EE1A5E" w:rsidRPr="006D742D" w:rsidRDefault="00EE1A5E" w:rsidP="00EE1A5E"/>
        </w:tc>
      </w:tr>
      <w:tr w:rsidR="00EE1A5E" w:rsidTr="004F0FD6">
        <w:tc>
          <w:tcPr>
            <w:tcW w:w="13948" w:type="dxa"/>
            <w:gridSpan w:val="7"/>
            <w:shd w:val="clear" w:color="auto" w:fill="BFBFBF" w:themeFill="background1" w:themeFillShade="BF"/>
          </w:tcPr>
          <w:p w:rsidR="00EE1A5E" w:rsidRPr="006D742D" w:rsidRDefault="00EE1A5E" w:rsidP="00EE1A5E">
            <w:pPr>
              <w:jc w:val="center"/>
            </w:pPr>
            <w:r>
              <w:rPr>
                <w:rFonts w:ascii="Calibri" w:hAnsi="Calibri"/>
                <w:sz w:val="36"/>
              </w:rPr>
              <w:t>Geometry: Properties of shapes</w:t>
            </w:r>
          </w:p>
        </w:tc>
      </w:tr>
      <w:tr w:rsidR="00EE1A5E" w:rsidTr="0038293D">
        <w:tc>
          <w:tcPr>
            <w:tcW w:w="2397" w:type="dxa"/>
            <w:vMerge w:val="restart"/>
            <w:shd w:val="clear" w:color="auto" w:fill="BFBFBF" w:themeFill="background1" w:themeFillShade="BF"/>
          </w:tcPr>
          <w:p w:rsidR="00EE1A5E" w:rsidRDefault="00EE1A5E" w:rsidP="00EE1A5E">
            <w:r>
              <w:t>Identifying shapes and their properties</w:t>
            </w:r>
          </w:p>
        </w:tc>
        <w:tc>
          <w:tcPr>
            <w:tcW w:w="1927" w:type="dxa"/>
          </w:tcPr>
          <w:p w:rsidR="00EE1A5E" w:rsidRPr="00086045" w:rsidRDefault="00EE1A5E" w:rsidP="00EE1A5E">
            <w:pPr>
              <w:pStyle w:val="Default"/>
              <w:rPr>
                <w:rFonts w:ascii="Calibri" w:hAnsi="Calibri"/>
                <w:sz w:val="22"/>
                <w:szCs w:val="22"/>
              </w:rPr>
            </w:pPr>
            <w:proofErr w:type="spellStart"/>
            <w:r w:rsidRPr="00086045">
              <w:rPr>
                <w:rFonts w:ascii="Calibri" w:hAnsi="Calibri"/>
                <w:sz w:val="22"/>
                <w:szCs w:val="22"/>
              </w:rPr>
              <w:t>recognise</w:t>
            </w:r>
            <w:proofErr w:type="spellEnd"/>
            <w:r w:rsidRPr="00086045">
              <w:rPr>
                <w:rFonts w:ascii="Calibri" w:hAnsi="Calibri"/>
                <w:sz w:val="22"/>
                <w:szCs w:val="22"/>
              </w:rPr>
              <w:t xml:space="preserve"> and name common 2-</w:t>
            </w:r>
            <w:r w:rsidRPr="00086045">
              <w:rPr>
                <w:rFonts w:ascii="Calibri" w:hAnsi="Calibri"/>
                <w:sz w:val="22"/>
                <w:szCs w:val="22"/>
              </w:rPr>
              <w:lastRenderedPageBreak/>
              <w:t xml:space="preserve">D and 3-D shapes, including: </w:t>
            </w:r>
          </w:p>
          <w:p w:rsidR="00EE1A5E" w:rsidRPr="00086045" w:rsidRDefault="00EE1A5E" w:rsidP="00EE1A5E">
            <w:pPr>
              <w:pStyle w:val="Default"/>
              <w:numPr>
                <w:ilvl w:val="0"/>
                <w:numId w:val="11"/>
              </w:numPr>
              <w:ind w:left="284" w:hanging="284"/>
              <w:rPr>
                <w:rFonts w:ascii="Calibri" w:hAnsi="Calibri"/>
                <w:sz w:val="22"/>
                <w:szCs w:val="22"/>
              </w:rPr>
            </w:pPr>
            <w:r w:rsidRPr="00086045">
              <w:rPr>
                <w:rFonts w:ascii="Calibri" w:hAnsi="Calibri"/>
                <w:sz w:val="22"/>
                <w:szCs w:val="22"/>
              </w:rPr>
              <w:t xml:space="preserve">2-D shapes [e.g. rectangles (including squares), circles and triangles] </w:t>
            </w:r>
          </w:p>
          <w:p w:rsidR="00EE1A5E" w:rsidRPr="00086045" w:rsidRDefault="00EE1A5E" w:rsidP="00EE1A5E">
            <w:pPr>
              <w:pStyle w:val="Default"/>
              <w:numPr>
                <w:ilvl w:val="0"/>
                <w:numId w:val="11"/>
              </w:numPr>
              <w:ind w:left="284" w:hanging="284"/>
              <w:rPr>
                <w:rFonts w:ascii="Calibri" w:hAnsi="Calibri"/>
                <w:sz w:val="22"/>
                <w:szCs w:val="22"/>
              </w:rPr>
            </w:pPr>
            <w:r w:rsidRPr="00086045">
              <w:rPr>
                <w:rFonts w:ascii="Calibri" w:hAnsi="Calibri"/>
                <w:sz w:val="22"/>
                <w:szCs w:val="22"/>
              </w:rPr>
              <w:t xml:space="preserve">3-D shapes [e.g. cuboids (including cubes), pyramids and spheres]. </w:t>
            </w:r>
          </w:p>
          <w:p w:rsidR="00EE1A5E" w:rsidRPr="00086045" w:rsidRDefault="00EE1A5E" w:rsidP="00EE1A5E">
            <w:pPr>
              <w:pStyle w:val="Default"/>
            </w:pPr>
          </w:p>
        </w:tc>
        <w:tc>
          <w:tcPr>
            <w:tcW w:w="2008" w:type="dxa"/>
          </w:tcPr>
          <w:p w:rsidR="00EE1A5E" w:rsidRPr="00086045" w:rsidRDefault="00EE1A5E" w:rsidP="00EE1A5E">
            <w:pPr>
              <w:pStyle w:val="Default"/>
              <w:rPr>
                <w:rFonts w:ascii="Calibri" w:hAnsi="Calibri"/>
                <w:sz w:val="22"/>
                <w:szCs w:val="22"/>
              </w:rPr>
            </w:pPr>
            <w:r w:rsidRPr="00086045">
              <w:rPr>
                <w:rFonts w:ascii="Calibri" w:hAnsi="Calibri"/>
                <w:sz w:val="22"/>
                <w:szCs w:val="22"/>
              </w:rPr>
              <w:lastRenderedPageBreak/>
              <w:t xml:space="preserve">identify and describe the </w:t>
            </w:r>
            <w:r w:rsidRPr="00086045">
              <w:rPr>
                <w:rFonts w:ascii="Calibri" w:hAnsi="Calibri"/>
                <w:sz w:val="22"/>
                <w:szCs w:val="22"/>
              </w:rPr>
              <w:lastRenderedPageBreak/>
              <w:t xml:space="preserve">properties of 2-D shapes, including the number of sides and line symmetry in a vertical line </w:t>
            </w:r>
          </w:p>
          <w:p w:rsidR="00EE1A5E" w:rsidRPr="00086045" w:rsidRDefault="00EE1A5E" w:rsidP="00EE1A5E">
            <w:pPr>
              <w:pStyle w:val="Default"/>
              <w:rPr>
                <w:rFonts w:ascii="Calibri" w:hAnsi="Calibri"/>
                <w:sz w:val="22"/>
                <w:szCs w:val="22"/>
              </w:rPr>
            </w:pPr>
          </w:p>
        </w:tc>
        <w:tc>
          <w:tcPr>
            <w:tcW w:w="1905" w:type="dxa"/>
          </w:tcPr>
          <w:p w:rsidR="00EE1A5E" w:rsidRPr="00086045" w:rsidRDefault="00EE1A5E" w:rsidP="00EE1A5E"/>
        </w:tc>
        <w:tc>
          <w:tcPr>
            <w:tcW w:w="1798" w:type="dxa"/>
          </w:tcPr>
          <w:p w:rsidR="00EE1A5E" w:rsidRPr="00086045" w:rsidRDefault="00EE1A5E" w:rsidP="00EE1A5E">
            <w:pPr>
              <w:pStyle w:val="Default"/>
              <w:rPr>
                <w:rFonts w:ascii="Calibri" w:hAnsi="Calibri"/>
                <w:sz w:val="22"/>
                <w:szCs w:val="22"/>
              </w:rPr>
            </w:pPr>
            <w:r w:rsidRPr="00086045">
              <w:rPr>
                <w:rFonts w:ascii="Calibri" w:hAnsi="Calibri"/>
                <w:sz w:val="22"/>
                <w:szCs w:val="22"/>
              </w:rPr>
              <w:t xml:space="preserve">identify lines of symmetry in 2-D </w:t>
            </w:r>
            <w:r w:rsidRPr="00086045">
              <w:rPr>
                <w:rFonts w:ascii="Calibri" w:hAnsi="Calibri"/>
                <w:sz w:val="22"/>
                <w:szCs w:val="22"/>
              </w:rPr>
              <w:lastRenderedPageBreak/>
              <w:t xml:space="preserve">shapes presented in different orientations </w:t>
            </w:r>
          </w:p>
          <w:p w:rsidR="00EE1A5E" w:rsidRPr="00086045" w:rsidRDefault="00EE1A5E" w:rsidP="00EE1A5E"/>
        </w:tc>
        <w:tc>
          <w:tcPr>
            <w:tcW w:w="1953" w:type="dxa"/>
          </w:tcPr>
          <w:p w:rsidR="00EE1A5E" w:rsidRPr="00086045" w:rsidRDefault="00EE1A5E" w:rsidP="00EE1A5E">
            <w:pPr>
              <w:pStyle w:val="Default"/>
              <w:rPr>
                <w:rFonts w:ascii="Calibri" w:hAnsi="Calibri"/>
                <w:sz w:val="22"/>
                <w:szCs w:val="22"/>
              </w:rPr>
            </w:pPr>
            <w:r w:rsidRPr="00086045">
              <w:rPr>
                <w:rFonts w:ascii="Calibri" w:hAnsi="Calibri"/>
                <w:sz w:val="22"/>
                <w:szCs w:val="22"/>
              </w:rPr>
              <w:lastRenderedPageBreak/>
              <w:t xml:space="preserve">identify 3-D shapes, including </w:t>
            </w:r>
            <w:r w:rsidRPr="00086045">
              <w:rPr>
                <w:rFonts w:ascii="Calibri" w:hAnsi="Calibri"/>
                <w:sz w:val="22"/>
                <w:szCs w:val="22"/>
              </w:rPr>
              <w:lastRenderedPageBreak/>
              <w:t xml:space="preserve">cubes and other cuboids, from 2-D representations </w:t>
            </w:r>
          </w:p>
          <w:p w:rsidR="00EE1A5E" w:rsidRPr="00086045" w:rsidRDefault="00EE1A5E" w:rsidP="00EE1A5E"/>
        </w:tc>
        <w:tc>
          <w:tcPr>
            <w:tcW w:w="1960" w:type="dxa"/>
          </w:tcPr>
          <w:p w:rsidR="00EE1A5E" w:rsidRPr="00086045" w:rsidRDefault="00EE1A5E" w:rsidP="00EE1A5E">
            <w:pPr>
              <w:pStyle w:val="Default"/>
              <w:rPr>
                <w:rFonts w:ascii="Calibri" w:hAnsi="Calibri"/>
                <w:sz w:val="22"/>
                <w:szCs w:val="22"/>
              </w:rPr>
            </w:pPr>
            <w:proofErr w:type="spellStart"/>
            <w:r w:rsidRPr="00086045">
              <w:rPr>
                <w:rFonts w:ascii="Calibri" w:hAnsi="Calibri"/>
                <w:sz w:val="22"/>
                <w:szCs w:val="22"/>
              </w:rPr>
              <w:lastRenderedPageBreak/>
              <w:t>recognise</w:t>
            </w:r>
            <w:proofErr w:type="spellEnd"/>
            <w:r w:rsidRPr="00086045">
              <w:rPr>
                <w:rFonts w:ascii="Calibri" w:hAnsi="Calibri"/>
                <w:sz w:val="22"/>
                <w:szCs w:val="22"/>
              </w:rPr>
              <w:t>, describe and build simple 3-</w:t>
            </w:r>
            <w:r w:rsidRPr="00086045">
              <w:rPr>
                <w:rFonts w:ascii="Calibri" w:hAnsi="Calibri"/>
                <w:sz w:val="22"/>
                <w:szCs w:val="22"/>
              </w:rPr>
              <w:lastRenderedPageBreak/>
              <w:t xml:space="preserve">D shapes, including making nets </w:t>
            </w:r>
          </w:p>
          <w:p w:rsidR="00EE1A5E" w:rsidRPr="00086045" w:rsidRDefault="00EE1A5E" w:rsidP="00EE1A5E">
            <w:pPr>
              <w:pStyle w:val="Default"/>
              <w:rPr>
                <w:sz w:val="20"/>
                <w:szCs w:val="20"/>
              </w:rPr>
            </w:pPr>
            <w:r w:rsidRPr="00086045">
              <w:rPr>
                <w:rFonts w:ascii="Calibri" w:hAnsi="Calibri"/>
                <w:sz w:val="20"/>
                <w:szCs w:val="20"/>
              </w:rPr>
              <w:t>(appears also in Drawing and Constructing)</w:t>
            </w:r>
          </w:p>
        </w:tc>
      </w:tr>
      <w:tr w:rsidR="00EE1A5E" w:rsidTr="0038293D">
        <w:tc>
          <w:tcPr>
            <w:tcW w:w="2397" w:type="dxa"/>
            <w:vMerge/>
            <w:shd w:val="clear" w:color="auto" w:fill="BFBFBF" w:themeFill="background1" w:themeFillShade="BF"/>
          </w:tcPr>
          <w:p w:rsidR="00EE1A5E" w:rsidRDefault="00EE1A5E" w:rsidP="00EE1A5E"/>
        </w:tc>
        <w:tc>
          <w:tcPr>
            <w:tcW w:w="1927" w:type="dxa"/>
          </w:tcPr>
          <w:p w:rsidR="00EE1A5E" w:rsidRPr="00086045" w:rsidRDefault="00EE1A5E" w:rsidP="00EE1A5E">
            <w:pPr>
              <w:pStyle w:val="Default"/>
              <w:rPr>
                <w:rFonts w:ascii="Calibri" w:hAnsi="Calibri"/>
                <w:b/>
                <w:sz w:val="22"/>
                <w:szCs w:val="22"/>
              </w:rPr>
            </w:pPr>
          </w:p>
        </w:tc>
        <w:tc>
          <w:tcPr>
            <w:tcW w:w="2008" w:type="dxa"/>
          </w:tcPr>
          <w:p w:rsidR="00EE1A5E" w:rsidRPr="00086045" w:rsidRDefault="00EE1A5E" w:rsidP="00EE1A5E">
            <w:pPr>
              <w:pStyle w:val="Default"/>
              <w:rPr>
                <w:rFonts w:ascii="Calibri" w:hAnsi="Calibri"/>
                <w:sz w:val="22"/>
                <w:szCs w:val="22"/>
              </w:rPr>
            </w:pPr>
            <w:r w:rsidRPr="00086045">
              <w:rPr>
                <w:rFonts w:ascii="Calibri" w:hAnsi="Calibri"/>
                <w:sz w:val="22"/>
                <w:szCs w:val="22"/>
              </w:rPr>
              <w:t xml:space="preserve">identify and describe the properties of 3-D shapes, including the number of edges, vertices and faces </w:t>
            </w:r>
          </w:p>
          <w:p w:rsidR="00EE1A5E" w:rsidRDefault="00EE1A5E" w:rsidP="00EE1A5E">
            <w:pPr>
              <w:pStyle w:val="Default"/>
              <w:rPr>
                <w:rFonts w:ascii="Calibri" w:hAnsi="Calibri"/>
                <w:sz w:val="22"/>
                <w:szCs w:val="22"/>
              </w:rPr>
            </w:pPr>
          </w:p>
          <w:p w:rsidR="00EE1A5E" w:rsidRPr="00086045" w:rsidRDefault="00EE1A5E" w:rsidP="00EE1A5E">
            <w:pPr>
              <w:pStyle w:val="Default"/>
              <w:rPr>
                <w:rFonts w:ascii="Calibri" w:hAnsi="Calibri"/>
                <w:sz w:val="22"/>
                <w:szCs w:val="22"/>
              </w:rPr>
            </w:pPr>
            <w:r w:rsidRPr="00086045">
              <w:rPr>
                <w:rFonts w:ascii="Calibri" w:hAnsi="Calibri"/>
                <w:sz w:val="22"/>
                <w:szCs w:val="22"/>
              </w:rPr>
              <w:t xml:space="preserve">identify 2-D shapes on the surface of 3-D shapes, [for example, a circle on a cylinder and a triangle on a pyramid] </w:t>
            </w:r>
          </w:p>
          <w:p w:rsidR="00EE1A5E" w:rsidRPr="00086045" w:rsidRDefault="00EE1A5E" w:rsidP="00EE1A5E">
            <w:pPr>
              <w:pStyle w:val="Default"/>
              <w:rPr>
                <w:rFonts w:ascii="Calibri" w:hAnsi="Calibri"/>
                <w:sz w:val="22"/>
                <w:szCs w:val="22"/>
              </w:rPr>
            </w:pPr>
          </w:p>
        </w:tc>
        <w:tc>
          <w:tcPr>
            <w:tcW w:w="1905" w:type="dxa"/>
          </w:tcPr>
          <w:p w:rsidR="00EE1A5E" w:rsidRPr="00086045" w:rsidRDefault="00EE1A5E" w:rsidP="00EE1A5E"/>
        </w:tc>
        <w:tc>
          <w:tcPr>
            <w:tcW w:w="1798" w:type="dxa"/>
          </w:tcPr>
          <w:p w:rsidR="00EE1A5E" w:rsidRPr="00086045" w:rsidRDefault="00EE1A5E" w:rsidP="00EE1A5E">
            <w:pPr>
              <w:pStyle w:val="Default"/>
              <w:rPr>
                <w:rFonts w:ascii="Calibri" w:hAnsi="Calibri"/>
                <w:sz w:val="22"/>
                <w:szCs w:val="22"/>
              </w:rPr>
            </w:pPr>
          </w:p>
        </w:tc>
        <w:tc>
          <w:tcPr>
            <w:tcW w:w="1953" w:type="dxa"/>
          </w:tcPr>
          <w:p w:rsidR="00EE1A5E" w:rsidRPr="00086045" w:rsidRDefault="00EE1A5E" w:rsidP="00EE1A5E">
            <w:pPr>
              <w:pStyle w:val="Default"/>
              <w:rPr>
                <w:rFonts w:ascii="Calibri" w:hAnsi="Calibri"/>
                <w:sz w:val="22"/>
                <w:szCs w:val="22"/>
              </w:rPr>
            </w:pPr>
          </w:p>
        </w:tc>
        <w:tc>
          <w:tcPr>
            <w:tcW w:w="1960" w:type="dxa"/>
          </w:tcPr>
          <w:p w:rsidR="00EE1A5E" w:rsidRPr="00086045" w:rsidRDefault="00EE1A5E" w:rsidP="00EE1A5E">
            <w:pPr>
              <w:pStyle w:val="Default"/>
              <w:rPr>
                <w:rFonts w:ascii="Calibri" w:hAnsi="Calibri"/>
                <w:sz w:val="22"/>
                <w:szCs w:val="22"/>
              </w:rPr>
            </w:pPr>
            <w:r w:rsidRPr="00086045">
              <w:rPr>
                <w:rFonts w:ascii="Calibri" w:hAnsi="Calibri"/>
                <w:sz w:val="22"/>
                <w:szCs w:val="22"/>
              </w:rPr>
              <w:t>illustrate and name parts of circles, including radius, diameter and circumference and know that the diameter is twice the radius</w:t>
            </w:r>
          </w:p>
        </w:tc>
      </w:tr>
      <w:tr w:rsidR="00EE1A5E" w:rsidTr="0038293D">
        <w:tc>
          <w:tcPr>
            <w:tcW w:w="2397" w:type="dxa"/>
            <w:vMerge w:val="restart"/>
            <w:shd w:val="clear" w:color="auto" w:fill="BFBFBF" w:themeFill="background1" w:themeFillShade="BF"/>
          </w:tcPr>
          <w:p w:rsidR="00EE1A5E" w:rsidRDefault="00EE1A5E" w:rsidP="00EE1A5E">
            <w:r>
              <w:t>Drawing and constructing</w:t>
            </w:r>
          </w:p>
        </w:tc>
        <w:tc>
          <w:tcPr>
            <w:tcW w:w="1927" w:type="dxa"/>
          </w:tcPr>
          <w:p w:rsidR="00EE1A5E" w:rsidRPr="00086045" w:rsidRDefault="00EE1A5E" w:rsidP="00EE1A5E"/>
        </w:tc>
        <w:tc>
          <w:tcPr>
            <w:tcW w:w="2008" w:type="dxa"/>
          </w:tcPr>
          <w:p w:rsidR="00EE1A5E" w:rsidRPr="00086045" w:rsidRDefault="00EE1A5E" w:rsidP="00EE1A5E">
            <w:pPr>
              <w:pStyle w:val="Default"/>
              <w:rPr>
                <w:rFonts w:ascii="Calibri" w:hAnsi="Calibri"/>
                <w:sz w:val="22"/>
                <w:szCs w:val="22"/>
              </w:rPr>
            </w:pPr>
          </w:p>
        </w:tc>
        <w:tc>
          <w:tcPr>
            <w:tcW w:w="1905" w:type="dxa"/>
          </w:tcPr>
          <w:p w:rsidR="00EE1A5E" w:rsidRPr="00086045" w:rsidRDefault="00EE1A5E" w:rsidP="00EE1A5E">
            <w:r w:rsidRPr="00086045">
              <w:t xml:space="preserve">draw 2-D shapes and make 3-D shapes using </w:t>
            </w:r>
            <w:r w:rsidRPr="00086045">
              <w:lastRenderedPageBreak/>
              <w:t>modelling materials; recognise 3-D shapes in different orientations and describe them</w:t>
            </w:r>
          </w:p>
        </w:tc>
        <w:tc>
          <w:tcPr>
            <w:tcW w:w="1798" w:type="dxa"/>
          </w:tcPr>
          <w:p w:rsidR="00EE1A5E" w:rsidRPr="00086045" w:rsidRDefault="00EE1A5E" w:rsidP="00EE1A5E">
            <w:r w:rsidRPr="00086045">
              <w:lastRenderedPageBreak/>
              <w:t xml:space="preserve">complete a simple symmetric figure with </w:t>
            </w:r>
            <w:r w:rsidRPr="00086045">
              <w:lastRenderedPageBreak/>
              <w:t>respect to a specific line of symmetry</w:t>
            </w:r>
          </w:p>
        </w:tc>
        <w:tc>
          <w:tcPr>
            <w:tcW w:w="1953" w:type="dxa"/>
          </w:tcPr>
          <w:p w:rsidR="00EE1A5E" w:rsidRPr="00086045" w:rsidRDefault="00EE1A5E" w:rsidP="00EE1A5E">
            <w:pPr>
              <w:pStyle w:val="Default"/>
              <w:rPr>
                <w:rFonts w:ascii="Calibri" w:hAnsi="Calibri"/>
                <w:sz w:val="22"/>
                <w:szCs w:val="22"/>
              </w:rPr>
            </w:pPr>
            <w:r w:rsidRPr="00086045">
              <w:rPr>
                <w:rFonts w:ascii="Calibri" w:hAnsi="Calibri"/>
                <w:sz w:val="22"/>
                <w:szCs w:val="22"/>
              </w:rPr>
              <w:lastRenderedPageBreak/>
              <w:t>draw given angles, and measure them in degrees (</w:t>
            </w:r>
            <w:r w:rsidRPr="00086045">
              <w:rPr>
                <w:rFonts w:ascii="Calibri" w:hAnsi="Calibri"/>
                <w:position w:val="8"/>
                <w:sz w:val="22"/>
                <w:szCs w:val="22"/>
                <w:vertAlign w:val="superscript"/>
              </w:rPr>
              <w:t>o</w:t>
            </w:r>
            <w:r w:rsidRPr="00086045">
              <w:rPr>
                <w:rFonts w:ascii="Calibri" w:hAnsi="Calibri"/>
                <w:sz w:val="22"/>
                <w:szCs w:val="22"/>
              </w:rPr>
              <w:t xml:space="preserve">) </w:t>
            </w:r>
          </w:p>
        </w:tc>
        <w:tc>
          <w:tcPr>
            <w:tcW w:w="1960" w:type="dxa"/>
          </w:tcPr>
          <w:p w:rsidR="00EE1A5E" w:rsidRPr="00086045" w:rsidRDefault="00EE1A5E" w:rsidP="00EE1A5E">
            <w:pPr>
              <w:pStyle w:val="Default"/>
              <w:rPr>
                <w:rFonts w:ascii="Calibri" w:hAnsi="Calibri"/>
                <w:sz w:val="22"/>
                <w:szCs w:val="22"/>
              </w:rPr>
            </w:pPr>
            <w:r w:rsidRPr="00086045">
              <w:rPr>
                <w:rFonts w:ascii="Calibri" w:hAnsi="Calibri"/>
                <w:sz w:val="22"/>
                <w:szCs w:val="22"/>
              </w:rPr>
              <w:t xml:space="preserve">draw 2-D shapes using given </w:t>
            </w:r>
            <w:r w:rsidRPr="00086045">
              <w:rPr>
                <w:rFonts w:ascii="Calibri" w:hAnsi="Calibri"/>
                <w:sz w:val="22"/>
                <w:szCs w:val="22"/>
              </w:rPr>
              <w:lastRenderedPageBreak/>
              <w:t>dimensions and angles</w:t>
            </w:r>
          </w:p>
        </w:tc>
      </w:tr>
      <w:tr w:rsidR="00EE1A5E" w:rsidTr="0038293D">
        <w:tc>
          <w:tcPr>
            <w:tcW w:w="2397" w:type="dxa"/>
            <w:vMerge/>
            <w:shd w:val="clear" w:color="auto" w:fill="BFBFBF" w:themeFill="background1" w:themeFillShade="BF"/>
          </w:tcPr>
          <w:p w:rsidR="00EE1A5E" w:rsidRDefault="00EE1A5E" w:rsidP="00EE1A5E"/>
        </w:tc>
        <w:tc>
          <w:tcPr>
            <w:tcW w:w="1927" w:type="dxa"/>
          </w:tcPr>
          <w:p w:rsidR="00EE1A5E" w:rsidRPr="00086045" w:rsidRDefault="00EE1A5E" w:rsidP="00EE1A5E"/>
        </w:tc>
        <w:tc>
          <w:tcPr>
            <w:tcW w:w="2008" w:type="dxa"/>
          </w:tcPr>
          <w:p w:rsidR="00EE1A5E" w:rsidRPr="00086045" w:rsidRDefault="00EE1A5E" w:rsidP="00EE1A5E">
            <w:pPr>
              <w:pStyle w:val="Default"/>
              <w:rPr>
                <w:rFonts w:ascii="Calibri" w:hAnsi="Calibri"/>
                <w:sz w:val="22"/>
                <w:szCs w:val="22"/>
              </w:rPr>
            </w:pPr>
          </w:p>
        </w:tc>
        <w:tc>
          <w:tcPr>
            <w:tcW w:w="1905" w:type="dxa"/>
          </w:tcPr>
          <w:p w:rsidR="00EE1A5E" w:rsidRPr="00086045" w:rsidRDefault="00EE1A5E" w:rsidP="00EE1A5E"/>
        </w:tc>
        <w:tc>
          <w:tcPr>
            <w:tcW w:w="1798" w:type="dxa"/>
          </w:tcPr>
          <w:p w:rsidR="00EE1A5E" w:rsidRPr="00086045" w:rsidRDefault="00EE1A5E" w:rsidP="00EE1A5E"/>
        </w:tc>
        <w:tc>
          <w:tcPr>
            <w:tcW w:w="1953" w:type="dxa"/>
          </w:tcPr>
          <w:p w:rsidR="00EE1A5E" w:rsidRPr="00086045" w:rsidRDefault="00EE1A5E" w:rsidP="00EE1A5E">
            <w:pPr>
              <w:pStyle w:val="Default"/>
              <w:rPr>
                <w:rFonts w:ascii="Calibri" w:hAnsi="Calibri"/>
                <w:sz w:val="22"/>
                <w:szCs w:val="22"/>
              </w:rPr>
            </w:pPr>
          </w:p>
        </w:tc>
        <w:tc>
          <w:tcPr>
            <w:tcW w:w="1960" w:type="dxa"/>
          </w:tcPr>
          <w:p w:rsidR="00EE1A5E" w:rsidRPr="00086045" w:rsidRDefault="00EE1A5E" w:rsidP="00EE1A5E">
            <w:pPr>
              <w:pStyle w:val="Default"/>
              <w:rPr>
                <w:rFonts w:ascii="Calibri" w:hAnsi="Calibri"/>
                <w:sz w:val="20"/>
                <w:szCs w:val="20"/>
              </w:rPr>
            </w:pPr>
            <w:r w:rsidRPr="00086045">
              <w:rPr>
                <w:rFonts w:ascii="Calibri" w:hAnsi="Calibri"/>
                <w:sz w:val="22"/>
                <w:szCs w:val="22"/>
                <w:lang w:val="en-GB"/>
              </w:rPr>
              <w:t xml:space="preserve">recognise, describe and build simple 3-D shapes, including making nets </w:t>
            </w:r>
            <w:r w:rsidRPr="00086045">
              <w:rPr>
                <w:rFonts w:ascii="Calibri" w:hAnsi="Calibri"/>
                <w:sz w:val="20"/>
                <w:szCs w:val="20"/>
                <w:lang w:val="en-GB"/>
              </w:rPr>
              <w:t>(</w:t>
            </w:r>
            <w:r w:rsidRPr="00086045">
              <w:rPr>
                <w:rFonts w:ascii="Calibri" w:hAnsi="Calibri"/>
                <w:sz w:val="20"/>
                <w:szCs w:val="20"/>
              </w:rPr>
              <w:t>appears also in Identifying Shapes and Their Properties)</w:t>
            </w:r>
          </w:p>
          <w:p w:rsidR="00EE1A5E" w:rsidRPr="00086045" w:rsidRDefault="00EE1A5E" w:rsidP="00EE1A5E">
            <w:pPr>
              <w:pStyle w:val="Default"/>
              <w:rPr>
                <w:rFonts w:ascii="Calibri" w:hAnsi="Calibri"/>
                <w:sz w:val="20"/>
                <w:szCs w:val="20"/>
              </w:rPr>
            </w:pPr>
          </w:p>
          <w:p w:rsidR="00EE1A5E" w:rsidRPr="00086045" w:rsidRDefault="00EE1A5E" w:rsidP="00EE1A5E">
            <w:pPr>
              <w:pStyle w:val="Default"/>
              <w:rPr>
                <w:rFonts w:ascii="Calibri" w:hAnsi="Calibri"/>
                <w:sz w:val="20"/>
                <w:szCs w:val="20"/>
              </w:rPr>
            </w:pPr>
          </w:p>
          <w:p w:rsidR="00EE1A5E" w:rsidRPr="00086045" w:rsidRDefault="00EE1A5E" w:rsidP="00EE1A5E">
            <w:pPr>
              <w:pStyle w:val="Default"/>
              <w:rPr>
                <w:rFonts w:ascii="Calibri" w:hAnsi="Calibri"/>
                <w:sz w:val="20"/>
                <w:szCs w:val="20"/>
              </w:rPr>
            </w:pPr>
          </w:p>
          <w:p w:rsidR="00EE1A5E" w:rsidRPr="00086045" w:rsidRDefault="00EE1A5E" w:rsidP="00EE1A5E">
            <w:pPr>
              <w:pStyle w:val="Default"/>
              <w:rPr>
                <w:rFonts w:ascii="Calibri" w:hAnsi="Calibri"/>
                <w:sz w:val="22"/>
                <w:szCs w:val="22"/>
              </w:rPr>
            </w:pPr>
          </w:p>
        </w:tc>
      </w:tr>
      <w:tr w:rsidR="00EE1A5E" w:rsidTr="0038293D">
        <w:tc>
          <w:tcPr>
            <w:tcW w:w="2397" w:type="dxa"/>
            <w:shd w:val="clear" w:color="auto" w:fill="BFBFBF" w:themeFill="background1" w:themeFillShade="BF"/>
          </w:tcPr>
          <w:p w:rsidR="00EE1A5E" w:rsidRDefault="00EE1A5E" w:rsidP="00EE1A5E">
            <w:r>
              <w:t>Comparing and classifying</w:t>
            </w:r>
          </w:p>
        </w:tc>
        <w:tc>
          <w:tcPr>
            <w:tcW w:w="1927" w:type="dxa"/>
          </w:tcPr>
          <w:p w:rsidR="00EE1A5E" w:rsidRPr="00086045" w:rsidRDefault="00EE1A5E" w:rsidP="00EE1A5E"/>
        </w:tc>
        <w:tc>
          <w:tcPr>
            <w:tcW w:w="2008" w:type="dxa"/>
          </w:tcPr>
          <w:p w:rsidR="00EE1A5E" w:rsidRPr="00086045" w:rsidRDefault="00EE1A5E" w:rsidP="00EE1A5E">
            <w:pPr>
              <w:pStyle w:val="Default"/>
              <w:rPr>
                <w:rFonts w:ascii="Calibri" w:hAnsi="Calibri"/>
                <w:sz w:val="22"/>
                <w:szCs w:val="22"/>
              </w:rPr>
            </w:pPr>
            <w:r w:rsidRPr="00086045">
              <w:rPr>
                <w:rFonts w:ascii="Calibri" w:hAnsi="Calibri"/>
                <w:sz w:val="22"/>
                <w:szCs w:val="22"/>
              </w:rPr>
              <w:t>compare and sort common 2-D and 3-D shapes and everyday objects</w:t>
            </w:r>
          </w:p>
        </w:tc>
        <w:tc>
          <w:tcPr>
            <w:tcW w:w="1905" w:type="dxa"/>
          </w:tcPr>
          <w:p w:rsidR="00EE1A5E" w:rsidRPr="00086045" w:rsidRDefault="00EE1A5E" w:rsidP="00EE1A5E">
            <w:pPr>
              <w:pStyle w:val="Default"/>
              <w:rPr>
                <w:rFonts w:ascii="Calibri" w:hAnsi="Calibri"/>
                <w:sz w:val="22"/>
                <w:szCs w:val="22"/>
              </w:rPr>
            </w:pPr>
          </w:p>
        </w:tc>
        <w:tc>
          <w:tcPr>
            <w:tcW w:w="1798" w:type="dxa"/>
          </w:tcPr>
          <w:p w:rsidR="00EE1A5E" w:rsidRPr="00086045" w:rsidRDefault="00EE1A5E" w:rsidP="00EE1A5E">
            <w:pPr>
              <w:pStyle w:val="Default"/>
              <w:rPr>
                <w:rFonts w:ascii="Calibri" w:hAnsi="Calibri"/>
                <w:sz w:val="22"/>
                <w:szCs w:val="22"/>
              </w:rPr>
            </w:pPr>
            <w:r w:rsidRPr="00086045">
              <w:rPr>
                <w:rFonts w:ascii="Calibri" w:hAnsi="Calibri"/>
                <w:sz w:val="22"/>
                <w:szCs w:val="22"/>
              </w:rPr>
              <w:t>compare and classify geometric shapes, including quadrilaterals and triangles</w:t>
            </w:r>
            <w:r w:rsidRPr="00086045">
              <w:rPr>
                <w:rFonts w:ascii="Calibri" w:hAnsi="Calibri"/>
                <w:bCs/>
                <w:sz w:val="22"/>
                <w:szCs w:val="22"/>
              </w:rPr>
              <w:t xml:space="preserve">, </w:t>
            </w:r>
            <w:r w:rsidRPr="00086045">
              <w:rPr>
                <w:rFonts w:ascii="Calibri" w:hAnsi="Calibri"/>
                <w:sz w:val="22"/>
                <w:szCs w:val="22"/>
              </w:rPr>
              <w:t xml:space="preserve">based on their properties and sizes </w:t>
            </w:r>
          </w:p>
          <w:p w:rsidR="00EE1A5E" w:rsidRPr="00086045" w:rsidRDefault="00EE1A5E" w:rsidP="00EE1A5E"/>
        </w:tc>
        <w:tc>
          <w:tcPr>
            <w:tcW w:w="1953" w:type="dxa"/>
          </w:tcPr>
          <w:p w:rsidR="00EE1A5E" w:rsidRDefault="00EE1A5E" w:rsidP="00EE1A5E">
            <w:pPr>
              <w:pStyle w:val="Default"/>
              <w:rPr>
                <w:rFonts w:ascii="Calibri" w:hAnsi="Calibri"/>
                <w:sz w:val="22"/>
                <w:szCs w:val="22"/>
              </w:rPr>
            </w:pPr>
            <w:r w:rsidRPr="00086045">
              <w:rPr>
                <w:rFonts w:ascii="Calibri" w:hAnsi="Calibri"/>
                <w:sz w:val="22"/>
                <w:szCs w:val="22"/>
              </w:rPr>
              <w:t xml:space="preserve">use the properties of rectangles to deduce related facts and find missing lengths and angles </w:t>
            </w:r>
          </w:p>
          <w:p w:rsidR="00EE1A5E" w:rsidRDefault="00EE1A5E" w:rsidP="00EE1A5E">
            <w:pPr>
              <w:pStyle w:val="Default"/>
              <w:rPr>
                <w:rFonts w:ascii="Calibri" w:hAnsi="Calibri"/>
                <w:sz w:val="22"/>
                <w:szCs w:val="22"/>
              </w:rPr>
            </w:pPr>
          </w:p>
          <w:p w:rsidR="00EE1A5E" w:rsidRDefault="00EE1A5E" w:rsidP="00EE1A5E">
            <w:pPr>
              <w:pStyle w:val="Default"/>
              <w:rPr>
                <w:rFonts w:ascii="Calibri" w:hAnsi="Calibri"/>
                <w:sz w:val="22"/>
                <w:szCs w:val="22"/>
              </w:rPr>
            </w:pPr>
          </w:p>
          <w:p w:rsidR="00EE1A5E" w:rsidRDefault="00EE1A5E" w:rsidP="00EE1A5E">
            <w:pPr>
              <w:pStyle w:val="Default"/>
              <w:rPr>
                <w:rFonts w:ascii="Calibri" w:hAnsi="Calibri"/>
                <w:sz w:val="22"/>
                <w:szCs w:val="22"/>
              </w:rPr>
            </w:pPr>
          </w:p>
          <w:p w:rsidR="00EE1A5E" w:rsidRDefault="00EE1A5E" w:rsidP="00EE1A5E">
            <w:pPr>
              <w:pStyle w:val="Default"/>
              <w:rPr>
                <w:rFonts w:ascii="Calibri" w:hAnsi="Calibri"/>
                <w:sz w:val="22"/>
                <w:szCs w:val="22"/>
              </w:rPr>
            </w:pPr>
          </w:p>
          <w:p w:rsidR="00EE1A5E" w:rsidRDefault="00EE1A5E" w:rsidP="00EE1A5E">
            <w:pPr>
              <w:pStyle w:val="Default"/>
              <w:rPr>
                <w:rFonts w:ascii="Calibri" w:hAnsi="Calibri"/>
                <w:sz w:val="22"/>
                <w:szCs w:val="22"/>
              </w:rPr>
            </w:pPr>
          </w:p>
          <w:p w:rsidR="00EE1A5E" w:rsidRPr="00086045" w:rsidRDefault="00EE1A5E" w:rsidP="00EE1A5E">
            <w:pPr>
              <w:pStyle w:val="Default"/>
              <w:rPr>
                <w:rFonts w:ascii="Calibri" w:hAnsi="Calibri"/>
                <w:sz w:val="22"/>
                <w:szCs w:val="22"/>
              </w:rPr>
            </w:pPr>
            <w:r w:rsidRPr="00086045">
              <w:rPr>
                <w:rFonts w:ascii="Calibri" w:hAnsi="Calibri"/>
                <w:sz w:val="22"/>
                <w:szCs w:val="22"/>
              </w:rPr>
              <w:t xml:space="preserve">distinguish between regular and irregular polygons based on reasoning about </w:t>
            </w:r>
            <w:r w:rsidRPr="00086045">
              <w:rPr>
                <w:rFonts w:ascii="Calibri" w:hAnsi="Calibri"/>
                <w:sz w:val="22"/>
                <w:szCs w:val="22"/>
              </w:rPr>
              <w:lastRenderedPageBreak/>
              <w:t>equal sides and angles</w:t>
            </w:r>
          </w:p>
          <w:p w:rsidR="00EE1A5E" w:rsidRPr="00086045" w:rsidRDefault="00EE1A5E" w:rsidP="00EE1A5E">
            <w:pPr>
              <w:pStyle w:val="Default"/>
              <w:rPr>
                <w:rFonts w:ascii="Calibri" w:hAnsi="Calibri"/>
                <w:sz w:val="22"/>
                <w:szCs w:val="22"/>
              </w:rPr>
            </w:pPr>
          </w:p>
        </w:tc>
        <w:tc>
          <w:tcPr>
            <w:tcW w:w="1960" w:type="dxa"/>
          </w:tcPr>
          <w:p w:rsidR="00EE1A5E" w:rsidRPr="00086045" w:rsidRDefault="00EE1A5E" w:rsidP="00EE1A5E">
            <w:pPr>
              <w:pStyle w:val="Default"/>
              <w:rPr>
                <w:rFonts w:ascii="Calibri" w:hAnsi="Calibri"/>
                <w:sz w:val="22"/>
                <w:szCs w:val="22"/>
              </w:rPr>
            </w:pPr>
            <w:r w:rsidRPr="00086045">
              <w:rPr>
                <w:rFonts w:ascii="Calibri" w:hAnsi="Calibri"/>
                <w:sz w:val="22"/>
                <w:szCs w:val="22"/>
              </w:rPr>
              <w:lastRenderedPageBreak/>
              <w:t xml:space="preserve">compare and classify geometric shapes based on their properties and sizes and find unknown angles in any triangles, quadrilaterals, and regular polygons </w:t>
            </w:r>
          </w:p>
          <w:p w:rsidR="00EE1A5E" w:rsidRPr="00086045" w:rsidRDefault="00EE1A5E" w:rsidP="00EE1A5E">
            <w:pPr>
              <w:pStyle w:val="Default"/>
              <w:rPr>
                <w:rFonts w:ascii="Calibri" w:hAnsi="Calibri"/>
                <w:sz w:val="22"/>
                <w:szCs w:val="22"/>
              </w:rPr>
            </w:pPr>
          </w:p>
          <w:p w:rsidR="00EE1A5E" w:rsidRPr="00086045" w:rsidRDefault="00EE1A5E" w:rsidP="00EE1A5E">
            <w:pPr>
              <w:pStyle w:val="Default"/>
              <w:rPr>
                <w:rFonts w:ascii="Calibri" w:hAnsi="Calibri"/>
                <w:sz w:val="22"/>
                <w:szCs w:val="22"/>
              </w:rPr>
            </w:pPr>
          </w:p>
          <w:p w:rsidR="00EE1A5E" w:rsidRPr="00086045" w:rsidRDefault="00EE1A5E" w:rsidP="00EE1A5E">
            <w:pPr>
              <w:pStyle w:val="Default"/>
              <w:rPr>
                <w:rFonts w:ascii="Calibri" w:hAnsi="Calibri"/>
                <w:sz w:val="22"/>
                <w:szCs w:val="22"/>
              </w:rPr>
            </w:pPr>
          </w:p>
        </w:tc>
      </w:tr>
      <w:tr w:rsidR="00EE1A5E" w:rsidTr="0038293D">
        <w:tc>
          <w:tcPr>
            <w:tcW w:w="2397" w:type="dxa"/>
            <w:vMerge w:val="restart"/>
            <w:shd w:val="clear" w:color="auto" w:fill="BFBFBF" w:themeFill="background1" w:themeFillShade="BF"/>
          </w:tcPr>
          <w:p w:rsidR="00EE1A5E" w:rsidRDefault="00EE1A5E" w:rsidP="00EE1A5E">
            <w:r>
              <w:t>Angles</w:t>
            </w:r>
          </w:p>
        </w:tc>
        <w:tc>
          <w:tcPr>
            <w:tcW w:w="1927" w:type="dxa"/>
          </w:tcPr>
          <w:p w:rsidR="00EE1A5E" w:rsidRPr="00086045" w:rsidRDefault="00EE1A5E" w:rsidP="00EE1A5E"/>
        </w:tc>
        <w:tc>
          <w:tcPr>
            <w:tcW w:w="2008" w:type="dxa"/>
          </w:tcPr>
          <w:p w:rsidR="00EE1A5E" w:rsidRPr="00086045" w:rsidRDefault="00EE1A5E" w:rsidP="00EE1A5E">
            <w:pPr>
              <w:pStyle w:val="Default"/>
              <w:rPr>
                <w:rFonts w:ascii="Calibri" w:hAnsi="Calibri"/>
                <w:sz w:val="22"/>
                <w:szCs w:val="22"/>
              </w:rPr>
            </w:pPr>
          </w:p>
        </w:tc>
        <w:tc>
          <w:tcPr>
            <w:tcW w:w="1905" w:type="dxa"/>
          </w:tcPr>
          <w:p w:rsidR="00EE1A5E" w:rsidRPr="00086045" w:rsidRDefault="00EE1A5E" w:rsidP="00EE1A5E">
            <w:pPr>
              <w:pStyle w:val="Default"/>
              <w:rPr>
                <w:rFonts w:ascii="Calibri" w:hAnsi="Calibri"/>
                <w:sz w:val="22"/>
                <w:szCs w:val="22"/>
              </w:rPr>
            </w:pPr>
            <w:proofErr w:type="spellStart"/>
            <w:r w:rsidRPr="00086045">
              <w:rPr>
                <w:rFonts w:ascii="Calibri" w:hAnsi="Calibri"/>
                <w:sz w:val="22"/>
                <w:szCs w:val="22"/>
              </w:rPr>
              <w:t>recognise</w:t>
            </w:r>
            <w:proofErr w:type="spellEnd"/>
            <w:r w:rsidRPr="00086045">
              <w:rPr>
                <w:rFonts w:ascii="Calibri" w:hAnsi="Calibri"/>
                <w:sz w:val="22"/>
                <w:szCs w:val="22"/>
              </w:rPr>
              <w:t xml:space="preserve"> angles as a property of shape or a description of a turn</w:t>
            </w:r>
          </w:p>
        </w:tc>
        <w:tc>
          <w:tcPr>
            <w:tcW w:w="1798" w:type="dxa"/>
          </w:tcPr>
          <w:p w:rsidR="00EE1A5E" w:rsidRPr="00086045" w:rsidRDefault="00EE1A5E" w:rsidP="00EE1A5E"/>
        </w:tc>
        <w:tc>
          <w:tcPr>
            <w:tcW w:w="1953" w:type="dxa"/>
          </w:tcPr>
          <w:p w:rsidR="00EE1A5E" w:rsidRPr="00086045" w:rsidRDefault="00EE1A5E" w:rsidP="00EE1A5E">
            <w:pPr>
              <w:pStyle w:val="Default"/>
              <w:rPr>
                <w:rFonts w:ascii="Calibri" w:hAnsi="Calibri"/>
                <w:sz w:val="22"/>
                <w:szCs w:val="22"/>
              </w:rPr>
            </w:pPr>
            <w:r w:rsidRPr="00086045">
              <w:rPr>
                <w:rFonts w:ascii="Calibri" w:hAnsi="Calibri"/>
                <w:sz w:val="22"/>
                <w:szCs w:val="22"/>
              </w:rPr>
              <w:t>know angles are measured in degrees: estimate and compare acute, obtuse and reflex angles</w:t>
            </w:r>
          </w:p>
        </w:tc>
        <w:tc>
          <w:tcPr>
            <w:tcW w:w="1960" w:type="dxa"/>
          </w:tcPr>
          <w:p w:rsidR="00EE1A5E" w:rsidRPr="00086045" w:rsidRDefault="00EE1A5E" w:rsidP="00EE1A5E"/>
        </w:tc>
      </w:tr>
      <w:tr w:rsidR="00EE1A5E" w:rsidTr="0038293D">
        <w:tc>
          <w:tcPr>
            <w:tcW w:w="2397" w:type="dxa"/>
            <w:vMerge/>
            <w:shd w:val="clear" w:color="auto" w:fill="BFBFBF" w:themeFill="background1" w:themeFillShade="BF"/>
          </w:tcPr>
          <w:p w:rsidR="00EE1A5E" w:rsidRDefault="00EE1A5E" w:rsidP="00EE1A5E"/>
        </w:tc>
        <w:tc>
          <w:tcPr>
            <w:tcW w:w="1927" w:type="dxa"/>
          </w:tcPr>
          <w:p w:rsidR="00EE1A5E" w:rsidRPr="00086045" w:rsidRDefault="00EE1A5E" w:rsidP="00EE1A5E"/>
        </w:tc>
        <w:tc>
          <w:tcPr>
            <w:tcW w:w="2008" w:type="dxa"/>
          </w:tcPr>
          <w:p w:rsidR="00EE1A5E" w:rsidRPr="00086045" w:rsidRDefault="00EE1A5E" w:rsidP="00EE1A5E">
            <w:pPr>
              <w:pStyle w:val="Default"/>
              <w:rPr>
                <w:rFonts w:ascii="Calibri" w:hAnsi="Calibri"/>
                <w:sz w:val="22"/>
                <w:szCs w:val="22"/>
              </w:rPr>
            </w:pPr>
          </w:p>
        </w:tc>
        <w:tc>
          <w:tcPr>
            <w:tcW w:w="1905" w:type="dxa"/>
          </w:tcPr>
          <w:p w:rsidR="00EE1A5E" w:rsidRPr="00086045" w:rsidRDefault="00EE1A5E" w:rsidP="00EE1A5E">
            <w:r w:rsidRPr="00086045">
              <w:t>identify right angles, recognise that two right angles make a half-turn, three make three quarters of a turn and four a complete turn; identify whether angles are greater than or less than a right angle</w:t>
            </w:r>
          </w:p>
        </w:tc>
        <w:tc>
          <w:tcPr>
            <w:tcW w:w="1798" w:type="dxa"/>
          </w:tcPr>
          <w:p w:rsidR="00EE1A5E" w:rsidRPr="00086045" w:rsidRDefault="00EE1A5E" w:rsidP="00EE1A5E">
            <w:pPr>
              <w:pStyle w:val="Default"/>
              <w:rPr>
                <w:rFonts w:ascii="Calibri" w:hAnsi="Calibri"/>
                <w:sz w:val="22"/>
                <w:szCs w:val="22"/>
              </w:rPr>
            </w:pPr>
            <w:r w:rsidRPr="00086045">
              <w:rPr>
                <w:rFonts w:ascii="Calibri" w:hAnsi="Calibri"/>
                <w:sz w:val="22"/>
                <w:szCs w:val="22"/>
              </w:rPr>
              <w:t xml:space="preserve">identify acute and obtuse angles and compare and order angles up to two right angles by size </w:t>
            </w:r>
          </w:p>
          <w:p w:rsidR="00EE1A5E" w:rsidRPr="00086045" w:rsidRDefault="00EE1A5E" w:rsidP="00EE1A5E"/>
        </w:tc>
        <w:tc>
          <w:tcPr>
            <w:tcW w:w="1953" w:type="dxa"/>
          </w:tcPr>
          <w:p w:rsidR="00EE1A5E" w:rsidRPr="00086045" w:rsidRDefault="00EE1A5E" w:rsidP="00EE1A5E">
            <w:pPr>
              <w:pStyle w:val="Default"/>
              <w:rPr>
                <w:rFonts w:ascii="Calibri" w:hAnsi="Calibri"/>
                <w:sz w:val="22"/>
                <w:szCs w:val="22"/>
              </w:rPr>
            </w:pPr>
            <w:r w:rsidRPr="00086045">
              <w:rPr>
                <w:rFonts w:ascii="Calibri" w:hAnsi="Calibri"/>
                <w:sz w:val="22"/>
                <w:szCs w:val="22"/>
              </w:rPr>
              <w:t xml:space="preserve">identify: </w:t>
            </w:r>
          </w:p>
          <w:p w:rsidR="00EE1A5E" w:rsidRPr="00086045" w:rsidRDefault="00EE1A5E" w:rsidP="00EE1A5E">
            <w:pPr>
              <w:pStyle w:val="Default"/>
              <w:numPr>
                <w:ilvl w:val="0"/>
                <w:numId w:val="12"/>
              </w:numPr>
              <w:ind w:left="224" w:hanging="224"/>
              <w:rPr>
                <w:rFonts w:ascii="Calibri" w:hAnsi="Calibri"/>
                <w:sz w:val="22"/>
                <w:szCs w:val="22"/>
              </w:rPr>
            </w:pPr>
            <w:r w:rsidRPr="00086045">
              <w:rPr>
                <w:rFonts w:ascii="Calibri" w:hAnsi="Calibri"/>
                <w:sz w:val="22"/>
                <w:szCs w:val="22"/>
              </w:rPr>
              <w:t>angles at a point and one whole turn (total 360</w:t>
            </w:r>
            <w:r w:rsidRPr="00086045">
              <w:rPr>
                <w:rFonts w:ascii="Calibri" w:hAnsi="Calibri"/>
                <w:position w:val="8"/>
                <w:sz w:val="22"/>
                <w:szCs w:val="22"/>
                <w:vertAlign w:val="superscript"/>
              </w:rPr>
              <w:t>o</w:t>
            </w:r>
            <w:r w:rsidRPr="00086045">
              <w:rPr>
                <w:rFonts w:ascii="Calibri" w:hAnsi="Calibri"/>
                <w:sz w:val="22"/>
                <w:szCs w:val="22"/>
              </w:rPr>
              <w:t xml:space="preserve">) </w:t>
            </w:r>
          </w:p>
          <w:p w:rsidR="00EE1A5E" w:rsidRPr="00086045" w:rsidRDefault="00EE1A5E" w:rsidP="00EE1A5E">
            <w:pPr>
              <w:pStyle w:val="Default"/>
              <w:numPr>
                <w:ilvl w:val="0"/>
                <w:numId w:val="12"/>
              </w:numPr>
              <w:ind w:left="224" w:hanging="224"/>
              <w:rPr>
                <w:rFonts w:ascii="Calibri" w:hAnsi="Calibri"/>
                <w:sz w:val="22"/>
                <w:szCs w:val="22"/>
              </w:rPr>
            </w:pPr>
            <w:r w:rsidRPr="00086045">
              <w:rPr>
                <w:rFonts w:ascii="Calibri" w:hAnsi="Calibri"/>
                <w:sz w:val="22"/>
                <w:szCs w:val="22"/>
              </w:rPr>
              <w:t>angles at a point on a straight line and ½ a turn (total 180</w:t>
            </w:r>
            <w:r w:rsidRPr="00086045">
              <w:rPr>
                <w:rFonts w:ascii="Calibri" w:hAnsi="Calibri"/>
                <w:position w:val="8"/>
                <w:sz w:val="22"/>
                <w:szCs w:val="22"/>
                <w:vertAlign w:val="superscript"/>
              </w:rPr>
              <w:t>o</w:t>
            </w:r>
            <w:r w:rsidRPr="00086045">
              <w:rPr>
                <w:rFonts w:ascii="Calibri" w:hAnsi="Calibri"/>
                <w:sz w:val="22"/>
                <w:szCs w:val="22"/>
              </w:rPr>
              <w:t xml:space="preserve">) </w:t>
            </w:r>
          </w:p>
          <w:p w:rsidR="00EE1A5E" w:rsidRPr="00086045" w:rsidRDefault="00EE1A5E" w:rsidP="00EE1A5E">
            <w:pPr>
              <w:pStyle w:val="Default"/>
              <w:numPr>
                <w:ilvl w:val="0"/>
                <w:numId w:val="12"/>
              </w:numPr>
              <w:ind w:left="224" w:hanging="224"/>
              <w:rPr>
                <w:rFonts w:ascii="Calibri" w:hAnsi="Calibri"/>
                <w:sz w:val="22"/>
                <w:szCs w:val="22"/>
              </w:rPr>
            </w:pPr>
            <w:r w:rsidRPr="00086045">
              <w:rPr>
                <w:rFonts w:ascii="Calibri" w:hAnsi="Calibri"/>
                <w:sz w:val="22"/>
                <w:szCs w:val="22"/>
              </w:rPr>
              <w:t>other multiples of 90</w:t>
            </w:r>
            <w:r w:rsidRPr="00086045">
              <w:rPr>
                <w:rFonts w:ascii="Calibri" w:hAnsi="Calibri"/>
                <w:position w:val="8"/>
                <w:sz w:val="22"/>
                <w:szCs w:val="22"/>
                <w:vertAlign w:val="superscript"/>
              </w:rPr>
              <w:t xml:space="preserve">o </w:t>
            </w:r>
          </w:p>
          <w:p w:rsidR="00EE1A5E" w:rsidRPr="00086045" w:rsidRDefault="00EE1A5E" w:rsidP="00EE1A5E">
            <w:pPr>
              <w:pStyle w:val="Default"/>
              <w:rPr>
                <w:rFonts w:ascii="Calibri" w:hAnsi="Calibri"/>
                <w:sz w:val="22"/>
                <w:szCs w:val="22"/>
              </w:rPr>
            </w:pPr>
          </w:p>
        </w:tc>
        <w:tc>
          <w:tcPr>
            <w:tcW w:w="1960" w:type="dxa"/>
          </w:tcPr>
          <w:p w:rsidR="00EE1A5E" w:rsidRPr="00086045" w:rsidRDefault="00EE1A5E" w:rsidP="00EE1A5E">
            <w:r w:rsidRPr="00086045">
              <w:t>recognise angles where they meet at a point, are on a straight line, or are vertically opposite, and find missing angles</w:t>
            </w:r>
          </w:p>
        </w:tc>
      </w:tr>
      <w:tr w:rsidR="00EE1A5E" w:rsidTr="0038293D">
        <w:tc>
          <w:tcPr>
            <w:tcW w:w="2397" w:type="dxa"/>
            <w:vMerge/>
            <w:shd w:val="clear" w:color="auto" w:fill="BFBFBF" w:themeFill="background1" w:themeFillShade="BF"/>
          </w:tcPr>
          <w:p w:rsidR="00EE1A5E" w:rsidRDefault="00EE1A5E" w:rsidP="00EE1A5E"/>
        </w:tc>
        <w:tc>
          <w:tcPr>
            <w:tcW w:w="1927" w:type="dxa"/>
          </w:tcPr>
          <w:p w:rsidR="00EE1A5E" w:rsidRPr="00086045" w:rsidRDefault="00EE1A5E" w:rsidP="00EE1A5E"/>
        </w:tc>
        <w:tc>
          <w:tcPr>
            <w:tcW w:w="2008" w:type="dxa"/>
          </w:tcPr>
          <w:p w:rsidR="00EE1A5E" w:rsidRPr="00086045" w:rsidRDefault="00EE1A5E" w:rsidP="00EE1A5E">
            <w:pPr>
              <w:pStyle w:val="Default"/>
              <w:rPr>
                <w:rFonts w:ascii="Calibri" w:hAnsi="Calibri"/>
                <w:sz w:val="22"/>
                <w:szCs w:val="22"/>
              </w:rPr>
            </w:pPr>
          </w:p>
        </w:tc>
        <w:tc>
          <w:tcPr>
            <w:tcW w:w="1905" w:type="dxa"/>
          </w:tcPr>
          <w:p w:rsidR="00EE1A5E" w:rsidRPr="00086045" w:rsidRDefault="00EE1A5E" w:rsidP="00EE1A5E">
            <w:r w:rsidRPr="00086045">
              <w:t>identify horizontal and vertical lines and pairs of perpendicular and parallel lines</w:t>
            </w:r>
          </w:p>
        </w:tc>
        <w:tc>
          <w:tcPr>
            <w:tcW w:w="1798" w:type="dxa"/>
          </w:tcPr>
          <w:p w:rsidR="00EE1A5E" w:rsidRPr="00086045" w:rsidRDefault="00EE1A5E" w:rsidP="00EE1A5E"/>
        </w:tc>
        <w:tc>
          <w:tcPr>
            <w:tcW w:w="1953" w:type="dxa"/>
          </w:tcPr>
          <w:p w:rsidR="00EE1A5E" w:rsidRPr="00086045" w:rsidRDefault="00EE1A5E" w:rsidP="00EE1A5E"/>
        </w:tc>
        <w:tc>
          <w:tcPr>
            <w:tcW w:w="1960" w:type="dxa"/>
          </w:tcPr>
          <w:p w:rsidR="00EE1A5E" w:rsidRPr="00086045" w:rsidRDefault="00EE1A5E" w:rsidP="00EE1A5E"/>
        </w:tc>
      </w:tr>
      <w:tr w:rsidR="00B45A65" w:rsidTr="004F0FD6">
        <w:tc>
          <w:tcPr>
            <w:tcW w:w="13948" w:type="dxa"/>
            <w:gridSpan w:val="7"/>
            <w:shd w:val="clear" w:color="auto" w:fill="BFBFBF" w:themeFill="background1" w:themeFillShade="BF"/>
          </w:tcPr>
          <w:p w:rsidR="00B45A65" w:rsidRPr="00086045" w:rsidRDefault="00B45A65" w:rsidP="00B45A65">
            <w:pPr>
              <w:jc w:val="center"/>
            </w:pPr>
            <w:r>
              <w:rPr>
                <w:rFonts w:ascii="Calibri" w:hAnsi="Calibri"/>
                <w:sz w:val="36"/>
              </w:rPr>
              <w:t>Geometry: Position and direction</w:t>
            </w:r>
          </w:p>
        </w:tc>
      </w:tr>
      <w:tr w:rsidR="00B45A65" w:rsidTr="0038293D">
        <w:tc>
          <w:tcPr>
            <w:tcW w:w="2397" w:type="dxa"/>
            <w:vMerge w:val="restart"/>
            <w:shd w:val="clear" w:color="auto" w:fill="BFBFBF" w:themeFill="background1" w:themeFillShade="BF"/>
          </w:tcPr>
          <w:p w:rsidR="00B45A65" w:rsidRDefault="00B45A65" w:rsidP="00B45A65">
            <w:r>
              <w:t>Position, direction and movement</w:t>
            </w:r>
          </w:p>
        </w:tc>
        <w:tc>
          <w:tcPr>
            <w:tcW w:w="1927" w:type="dxa"/>
          </w:tcPr>
          <w:p w:rsidR="00B45A65" w:rsidRPr="004F431B" w:rsidRDefault="00B45A65" w:rsidP="00B45A65">
            <w:r w:rsidRPr="004F431B">
              <w:t xml:space="preserve">describe position, direction and movement, including half, </w:t>
            </w:r>
            <w:r w:rsidRPr="004F431B">
              <w:lastRenderedPageBreak/>
              <w:t>quarter and three-quarter turns.</w:t>
            </w:r>
          </w:p>
        </w:tc>
        <w:tc>
          <w:tcPr>
            <w:tcW w:w="2008" w:type="dxa"/>
          </w:tcPr>
          <w:p w:rsidR="00B45A65" w:rsidRPr="004F431B" w:rsidRDefault="00B45A65" w:rsidP="00B45A65">
            <w:r w:rsidRPr="004F431B">
              <w:lastRenderedPageBreak/>
              <w:t xml:space="preserve">use mathematical vocabulary to describe position, direction and </w:t>
            </w:r>
            <w:r w:rsidRPr="004F431B">
              <w:lastRenderedPageBreak/>
              <w:t xml:space="preserve">movement including movement in a straight line and distinguishing between rotation as a turn and in terms of right angles for quarter, half and three-quarter turns (clockwise and </w:t>
            </w:r>
          </w:p>
          <w:p w:rsidR="00B45A65" w:rsidRPr="004F431B" w:rsidRDefault="00B45A65" w:rsidP="00B45A65">
            <w:r w:rsidRPr="004F431B">
              <w:t xml:space="preserve">anti-clockwise) </w:t>
            </w:r>
          </w:p>
        </w:tc>
        <w:tc>
          <w:tcPr>
            <w:tcW w:w="1905" w:type="dxa"/>
          </w:tcPr>
          <w:p w:rsidR="00B45A65" w:rsidRPr="004F431B" w:rsidRDefault="00B45A65" w:rsidP="00B45A65"/>
        </w:tc>
        <w:tc>
          <w:tcPr>
            <w:tcW w:w="1798" w:type="dxa"/>
          </w:tcPr>
          <w:p w:rsidR="00B45A65" w:rsidRPr="004F431B" w:rsidRDefault="00B45A65" w:rsidP="00B45A65">
            <w:pPr>
              <w:pStyle w:val="Default"/>
              <w:rPr>
                <w:rFonts w:ascii="Calibri" w:hAnsi="Calibri"/>
                <w:sz w:val="22"/>
                <w:szCs w:val="22"/>
              </w:rPr>
            </w:pPr>
            <w:r w:rsidRPr="004F431B">
              <w:rPr>
                <w:rFonts w:ascii="Calibri" w:hAnsi="Calibri"/>
                <w:sz w:val="22"/>
                <w:szCs w:val="22"/>
              </w:rPr>
              <w:t xml:space="preserve">describe positions on a </w:t>
            </w:r>
          </w:p>
          <w:p w:rsidR="00B45A65" w:rsidRPr="004F431B" w:rsidRDefault="00B45A65" w:rsidP="00B45A65">
            <w:pPr>
              <w:pStyle w:val="Default"/>
              <w:rPr>
                <w:rFonts w:ascii="Calibri" w:hAnsi="Calibri"/>
                <w:sz w:val="22"/>
                <w:szCs w:val="22"/>
              </w:rPr>
            </w:pPr>
            <w:r w:rsidRPr="004F431B">
              <w:rPr>
                <w:rFonts w:ascii="Calibri" w:hAnsi="Calibri"/>
                <w:sz w:val="22"/>
                <w:szCs w:val="22"/>
              </w:rPr>
              <w:lastRenderedPageBreak/>
              <w:t xml:space="preserve">2-D grid as coordinates in the first quadrant </w:t>
            </w:r>
          </w:p>
        </w:tc>
        <w:tc>
          <w:tcPr>
            <w:tcW w:w="1953" w:type="dxa"/>
          </w:tcPr>
          <w:p w:rsidR="00B45A65" w:rsidRPr="004F431B" w:rsidRDefault="00B45A65" w:rsidP="00B45A65">
            <w:r w:rsidRPr="004F431B">
              <w:lastRenderedPageBreak/>
              <w:t xml:space="preserve">identify, describe and represent the position of a shape following a </w:t>
            </w:r>
            <w:r w:rsidRPr="004F431B">
              <w:lastRenderedPageBreak/>
              <w:t xml:space="preserve">reflection or translation, using the appropriate language, and know that the shape has not changed </w:t>
            </w:r>
          </w:p>
        </w:tc>
        <w:tc>
          <w:tcPr>
            <w:tcW w:w="1960" w:type="dxa"/>
          </w:tcPr>
          <w:p w:rsidR="00B45A65" w:rsidRPr="004F431B" w:rsidRDefault="00B45A65" w:rsidP="00B45A65">
            <w:pPr>
              <w:pStyle w:val="Default"/>
              <w:rPr>
                <w:rFonts w:ascii="Calibri" w:hAnsi="Calibri"/>
                <w:sz w:val="22"/>
                <w:szCs w:val="22"/>
              </w:rPr>
            </w:pPr>
            <w:r w:rsidRPr="004F431B">
              <w:rPr>
                <w:rFonts w:ascii="Calibri" w:hAnsi="Calibri"/>
                <w:sz w:val="22"/>
                <w:szCs w:val="22"/>
              </w:rPr>
              <w:lastRenderedPageBreak/>
              <w:t>describe positions on the full coordinate grid (all four quadrants)</w:t>
            </w:r>
          </w:p>
          <w:p w:rsidR="00B45A65" w:rsidRPr="004F431B" w:rsidRDefault="00B45A65" w:rsidP="00B45A65"/>
        </w:tc>
      </w:tr>
      <w:tr w:rsidR="00B45A65" w:rsidTr="0038293D">
        <w:tc>
          <w:tcPr>
            <w:tcW w:w="2397" w:type="dxa"/>
            <w:vMerge/>
            <w:shd w:val="clear" w:color="auto" w:fill="BFBFBF" w:themeFill="background1" w:themeFillShade="BF"/>
          </w:tcPr>
          <w:p w:rsidR="00B45A65" w:rsidRDefault="00B45A65" w:rsidP="00B45A65"/>
        </w:tc>
        <w:tc>
          <w:tcPr>
            <w:tcW w:w="1927" w:type="dxa"/>
          </w:tcPr>
          <w:p w:rsidR="00B45A65" w:rsidRPr="004F431B" w:rsidRDefault="00B45A65" w:rsidP="00B45A65"/>
        </w:tc>
        <w:tc>
          <w:tcPr>
            <w:tcW w:w="2008" w:type="dxa"/>
          </w:tcPr>
          <w:p w:rsidR="00B45A65" w:rsidRPr="004F431B" w:rsidRDefault="00B45A65" w:rsidP="00B45A65"/>
        </w:tc>
        <w:tc>
          <w:tcPr>
            <w:tcW w:w="1905" w:type="dxa"/>
          </w:tcPr>
          <w:p w:rsidR="00B45A65" w:rsidRPr="004F431B" w:rsidRDefault="00B45A65" w:rsidP="00B45A65"/>
        </w:tc>
        <w:tc>
          <w:tcPr>
            <w:tcW w:w="1798" w:type="dxa"/>
          </w:tcPr>
          <w:p w:rsidR="00B45A65" w:rsidRPr="004F431B" w:rsidRDefault="00B45A65" w:rsidP="00B45A65">
            <w:pPr>
              <w:pStyle w:val="Default"/>
              <w:rPr>
                <w:rFonts w:ascii="Calibri" w:hAnsi="Calibri"/>
                <w:sz w:val="22"/>
                <w:szCs w:val="22"/>
              </w:rPr>
            </w:pPr>
            <w:r w:rsidRPr="004F431B">
              <w:rPr>
                <w:rFonts w:ascii="Calibri" w:hAnsi="Calibri"/>
                <w:sz w:val="22"/>
                <w:szCs w:val="22"/>
              </w:rPr>
              <w:t xml:space="preserve">describe movements between positions as translations of a given unit to the left/right and up/down </w:t>
            </w:r>
          </w:p>
        </w:tc>
        <w:tc>
          <w:tcPr>
            <w:tcW w:w="1953" w:type="dxa"/>
          </w:tcPr>
          <w:p w:rsidR="00B45A65" w:rsidRPr="004F431B" w:rsidRDefault="00B45A65" w:rsidP="00B45A65"/>
        </w:tc>
        <w:tc>
          <w:tcPr>
            <w:tcW w:w="1960" w:type="dxa"/>
          </w:tcPr>
          <w:p w:rsidR="00B45A65" w:rsidRPr="004F431B" w:rsidRDefault="00B45A65" w:rsidP="00B45A65">
            <w:pPr>
              <w:pStyle w:val="Default"/>
              <w:rPr>
                <w:rFonts w:ascii="Calibri" w:hAnsi="Calibri"/>
                <w:sz w:val="22"/>
                <w:szCs w:val="22"/>
              </w:rPr>
            </w:pPr>
            <w:r w:rsidRPr="004F431B">
              <w:rPr>
                <w:rFonts w:ascii="Calibri" w:hAnsi="Calibri"/>
                <w:sz w:val="22"/>
                <w:szCs w:val="22"/>
              </w:rPr>
              <w:t xml:space="preserve">draw and translate simple shapes on the coordinate plane, and reflect them in the axes. </w:t>
            </w:r>
          </w:p>
        </w:tc>
      </w:tr>
      <w:tr w:rsidR="00B45A65" w:rsidTr="0038293D">
        <w:tc>
          <w:tcPr>
            <w:tcW w:w="2397" w:type="dxa"/>
            <w:vMerge/>
            <w:shd w:val="clear" w:color="auto" w:fill="BFBFBF" w:themeFill="background1" w:themeFillShade="BF"/>
          </w:tcPr>
          <w:p w:rsidR="00B45A65" w:rsidRDefault="00B45A65" w:rsidP="00B45A65"/>
        </w:tc>
        <w:tc>
          <w:tcPr>
            <w:tcW w:w="1927" w:type="dxa"/>
          </w:tcPr>
          <w:p w:rsidR="00B45A65" w:rsidRPr="004F431B" w:rsidRDefault="00B45A65" w:rsidP="00B45A65"/>
        </w:tc>
        <w:tc>
          <w:tcPr>
            <w:tcW w:w="2008" w:type="dxa"/>
          </w:tcPr>
          <w:p w:rsidR="00B45A65" w:rsidRPr="004F431B" w:rsidRDefault="00B45A65" w:rsidP="00B45A65"/>
        </w:tc>
        <w:tc>
          <w:tcPr>
            <w:tcW w:w="1905" w:type="dxa"/>
          </w:tcPr>
          <w:p w:rsidR="00B45A65" w:rsidRPr="004F431B" w:rsidRDefault="00B45A65" w:rsidP="00B45A65"/>
        </w:tc>
        <w:tc>
          <w:tcPr>
            <w:tcW w:w="1798" w:type="dxa"/>
          </w:tcPr>
          <w:p w:rsidR="00B45A65" w:rsidRPr="004F431B" w:rsidRDefault="00B45A65" w:rsidP="00B45A65">
            <w:pPr>
              <w:pStyle w:val="Default"/>
              <w:rPr>
                <w:rFonts w:ascii="Calibri" w:hAnsi="Calibri"/>
                <w:sz w:val="22"/>
                <w:szCs w:val="22"/>
              </w:rPr>
            </w:pPr>
            <w:r w:rsidRPr="004F431B">
              <w:rPr>
                <w:rFonts w:ascii="Calibri" w:hAnsi="Calibri"/>
                <w:sz w:val="22"/>
                <w:szCs w:val="22"/>
              </w:rPr>
              <w:t>plot specified points and draw sides to complete a given polygon</w:t>
            </w:r>
          </w:p>
        </w:tc>
        <w:tc>
          <w:tcPr>
            <w:tcW w:w="1953" w:type="dxa"/>
          </w:tcPr>
          <w:p w:rsidR="00B45A65" w:rsidRPr="004F431B" w:rsidRDefault="00B45A65" w:rsidP="00B45A65"/>
        </w:tc>
        <w:tc>
          <w:tcPr>
            <w:tcW w:w="1960" w:type="dxa"/>
          </w:tcPr>
          <w:p w:rsidR="00B45A65" w:rsidRPr="004F431B" w:rsidRDefault="00B45A65" w:rsidP="00B45A65">
            <w:pPr>
              <w:pStyle w:val="Default"/>
              <w:rPr>
                <w:rFonts w:ascii="Calibri" w:hAnsi="Calibri"/>
                <w:sz w:val="22"/>
                <w:szCs w:val="22"/>
              </w:rPr>
            </w:pPr>
          </w:p>
        </w:tc>
      </w:tr>
      <w:tr w:rsidR="00B45A65" w:rsidTr="0038293D">
        <w:tc>
          <w:tcPr>
            <w:tcW w:w="2397" w:type="dxa"/>
            <w:shd w:val="clear" w:color="auto" w:fill="BFBFBF" w:themeFill="background1" w:themeFillShade="BF"/>
          </w:tcPr>
          <w:p w:rsidR="00B45A65" w:rsidRDefault="00B45A65" w:rsidP="00B45A65">
            <w:r>
              <w:t>Pattern</w:t>
            </w:r>
          </w:p>
        </w:tc>
        <w:tc>
          <w:tcPr>
            <w:tcW w:w="1927" w:type="dxa"/>
          </w:tcPr>
          <w:p w:rsidR="00B45A65" w:rsidRPr="004F431B" w:rsidRDefault="00B45A65" w:rsidP="00B45A65"/>
        </w:tc>
        <w:tc>
          <w:tcPr>
            <w:tcW w:w="2008" w:type="dxa"/>
          </w:tcPr>
          <w:p w:rsidR="00B45A65" w:rsidRPr="004F431B" w:rsidRDefault="00B45A65" w:rsidP="00B45A65">
            <w:r w:rsidRPr="004F431B">
              <w:t>order and arrange combinations of mathematical objects in patterns and sequences</w:t>
            </w:r>
          </w:p>
        </w:tc>
        <w:tc>
          <w:tcPr>
            <w:tcW w:w="1905" w:type="dxa"/>
          </w:tcPr>
          <w:p w:rsidR="00B45A65" w:rsidRPr="004F431B" w:rsidRDefault="00B45A65" w:rsidP="00B45A65"/>
        </w:tc>
        <w:tc>
          <w:tcPr>
            <w:tcW w:w="1798" w:type="dxa"/>
          </w:tcPr>
          <w:p w:rsidR="00B45A65" w:rsidRPr="004F431B" w:rsidRDefault="00B45A65" w:rsidP="00B45A65">
            <w:pPr>
              <w:pStyle w:val="Default"/>
              <w:rPr>
                <w:rFonts w:ascii="Calibri" w:hAnsi="Calibri"/>
                <w:sz w:val="22"/>
                <w:szCs w:val="22"/>
              </w:rPr>
            </w:pPr>
          </w:p>
        </w:tc>
        <w:tc>
          <w:tcPr>
            <w:tcW w:w="1953" w:type="dxa"/>
          </w:tcPr>
          <w:p w:rsidR="00B45A65" w:rsidRPr="004F431B" w:rsidRDefault="00B45A65" w:rsidP="00B45A65"/>
        </w:tc>
        <w:tc>
          <w:tcPr>
            <w:tcW w:w="1960" w:type="dxa"/>
          </w:tcPr>
          <w:p w:rsidR="00B45A65" w:rsidRPr="004F431B" w:rsidRDefault="00B45A65" w:rsidP="00B45A65">
            <w:pPr>
              <w:pStyle w:val="Default"/>
              <w:rPr>
                <w:rFonts w:ascii="Calibri" w:hAnsi="Calibri"/>
                <w:sz w:val="22"/>
                <w:szCs w:val="22"/>
              </w:rPr>
            </w:pPr>
          </w:p>
        </w:tc>
      </w:tr>
      <w:tr w:rsidR="00B45A65" w:rsidTr="004F0FD6">
        <w:tc>
          <w:tcPr>
            <w:tcW w:w="13948" w:type="dxa"/>
            <w:gridSpan w:val="7"/>
            <w:shd w:val="clear" w:color="auto" w:fill="BFBFBF" w:themeFill="background1" w:themeFillShade="BF"/>
          </w:tcPr>
          <w:p w:rsidR="00B45A65" w:rsidRPr="004F431B" w:rsidRDefault="00B45A65" w:rsidP="00B45A65">
            <w:pPr>
              <w:pStyle w:val="Default"/>
              <w:jc w:val="center"/>
              <w:rPr>
                <w:rFonts w:ascii="Calibri" w:hAnsi="Calibri"/>
                <w:sz w:val="22"/>
                <w:szCs w:val="22"/>
              </w:rPr>
            </w:pPr>
            <w:r>
              <w:rPr>
                <w:rFonts w:ascii="Calibri" w:hAnsi="Calibri"/>
                <w:sz w:val="36"/>
              </w:rPr>
              <w:t>Statistics</w:t>
            </w:r>
          </w:p>
        </w:tc>
      </w:tr>
      <w:tr w:rsidR="00B45A65" w:rsidTr="0038293D">
        <w:tc>
          <w:tcPr>
            <w:tcW w:w="2397" w:type="dxa"/>
            <w:vMerge w:val="restart"/>
            <w:shd w:val="clear" w:color="auto" w:fill="BFBFBF" w:themeFill="background1" w:themeFillShade="BF"/>
          </w:tcPr>
          <w:p w:rsidR="00B45A65" w:rsidRDefault="00B45A65" w:rsidP="00B45A65">
            <w:r>
              <w:lastRenderedPageBreak/>
              <w:t>Interpreting, constructing and presenting data</w:t>
            </w:r>
          </w:p>
        </w:tc>
        <w:tc>
          <w:tcPr>
            <w:tcW w:w="1927" w:type="dxa"/>
          </w:tcPr>
          <w:p w:rsidR="00B45A65" w:rsidRPr="00E5284D" w:rsidRDefault="00B45A65" w:rsidP="00B45A65"/>
        </w:tc>
        <w:tc>
          <w:tcPr>
            <w:tcW w:w="2008" w:type="dxa"/>
          </w:tcPr>
          <w:p w:rsidR="00B45A65" w:rsidRPr="00E5284D" w:rsidRDefault="00B45A65" w:rsidP="00B45A65">
            <w:pPr>
              <w:pStyle w:val="Default"/>
              <w:rPr>
                <w:rFonts w:ascii="Calibri" w:hAnsi="Calibri"/>
                <w:sz w:val="22"/>
                <w:szCs w:val="22"/>
              </w:rPr>
            </w:pPr>
            <w:r w:rsidRPr="00E5284D">
              <w:rPr>
                <w:rFonts w:ascii="Calibri" w:hAnsi="Calibri"/>
                <w:sz w:val="22"/>
                <w:szCs w:val="22"/>
              </w:rPr>
              <w:t xml:space="preserve">interpret and construct simple pictograms, tally charts, block diagrams and simple tables </w:t>
            </w:r>
          </w:p>
        </w:tc>
        <w:tc>
          <w:tcPr>
            <w:tcW w:w="1905" w:type="dxa"/>
          </w:tcPr>
          <w:p w:rsidR="00B45A65" w:rsidRPr="00E5284D" w:rsidRDefault="00B45A65" w:rsidP="00B45A65">
            <w:pPr>
              <w:pStyle w:val="Default"/>
              <w:rPr>
                <w:rFonts w:ascii="Calibri" w:hAnsi="Calibri"/>
                <w:sz w:val="22"/>
                <w:szCs w:val="22"/>
              </w:rPr>
            </w:pPr>
            <w:r w:rsidRPr="00E5284D">
              <w:rPr>
                <w:rFonts w:ascii="Calibri" w:hAnsi="Calibri"/>
                <w:sz w:val="22"/>
                <w:szCs w:val="22"/>
              </w:rPr>
              <w:t xml:space="preserve">interpret and present data using bar charts, pictograms and tables </w:t>
            </w:r>
          </w:p>
          <w:p w:rsidR="00B45A65" w:rsidRPr="00E5284D" w:rsidRDefault="00B45A65" w:rsidP="00B45A65"/>
        </w:tc>
        <w:tc>
          <w:tcPr>
            <w:tcW w:w="1798" w:type="dxa"/>
          </w:tcPr>
          <w:p w:rsidR="00B45A65" w:rsidRPr="00E5284D" w:rsidRDefault="00B45A65" w:rsidP="00B45A65">
            <w:pPr>
              <w:pStyle w:val="Default"/>
              <w:rPr>
                <w:rFonts w:ascii="Calibri" w:hAnsi="Calibri"/>
                <w:sz w:val="22"/>
                <w:szCs w:val="22"/>
              </w:rPr>
            </w:pPr>
            <w:r w:rsidRPr="00E5284D">
              <w:rPr>
                <w:rFonts w:ascii="Calibri" w:hAnsi="Calibri"/>
                <w:sz w:val="22"/>
                <w:szCs w:val="22"/>
              </w:rPr>
              <w:t xml:space="preserve">interpret and present discrete and continuous data using appropriate graphical methods, including bar charts and time graphs </w:t>
            </w:r>
          </w:p>
        </w:tc>
        <w:tc>
          <w:tcPr>
            <w:tcW w:w="1953" w:type="dxa"/>
          </w:tcPr>
          <w:p w:rsidR="00B45A65" w:rsidRPr="00E5284D" w:rsidRDefault="00B45A65" w:rsidP="00B45A65">
            <w:r w:rsidRPr="00E5284D">
              <w:t>complete, read and interpret information in tables, including timetables</w:t>
            </w:r>
          </w:p>
        </w:tc>
        <w:tc>
          <w:tcPr>
            <w:tcW w:w="1960" w:type="dxa"/>
          </w:tcPr>
          <w:p w:rsidR="00B45A65" w:rsidRPr="00E5284D" w:rsidRDefault="00B45A65" w:rsidP="00B45A65">
            <w:pPr>
              <w:pStyle w:val="Default"/>
              <w:rPr>
                <w:rFonts w:ascii="Calibri" w:hAnsi="Calibri"/>
                <w:sz w:val="22"/>
                <w:szCs w:val="22"/>
              </w:rPr>
            </w:pPr>
            <w:r w:rsidRPr="00E5284D">
              <w:rPr>
                <w:rFonts w:ascii="Calibri" w:hAnsi="Calibri"/>
                <w:sz w:val="22"/>
                <w:szCs w:val="22"/>
              </w:rPr>
              <w:t xml:space="preserve">interpret and construct pie charts and line graphs and use these to solve problems </w:t>
            </w:r>
          </w:p>
          <w:p w:rsidR="00B45A65" w:rsidRPr="00E5284D" w:rsidRDefault="00B45A65" w:rsidP="00B45A65"/>
        </w:tc>
      </w:tr>
      <w:tr w:rsidR="00B45A65" w:rsidTr="0038293D">
        <w:tc>
          <w:tcPr>
            <w:tcW w:w="2397" w:type="dxa"/>
            <w:vMerge/>
            <w:shd w:val="clear" w:color="auto" w:fill="BFBFBF" w:themeFill="background1" w:themeFillShade="BF"/>
          </w:tcPr>
          <w:p w:rsidR="00B45A65" w:rsidRDefault="00B45A65" w:rsidP="00B45A65"/>
        </w:tc>
        <w:tc>
          <w:tcPr>
            <w:tcW w:w="1927" w:type="dxa"/>
          </w:tcPr>
          <w:p w:rsidR="00B45A65" w:rsidRPr="00E5284D" w:rsidRDefault="00B45A65" w:rsidP="00B45A65"/>
        </w:tc>
        <w:tc>
          <w:tcPr>
            <w:tcW w:w="2008" w:type="dxa"/>
          </w:tcPr>
          <w:p w:rsidR="00B45A65" w:rsidRPr="00E5284D" w:rsidRDefault="00B45A65" w:rsidP="00B45A65">
            <w:r w:rsidRPr="00E5284D">
              <w:t>ask and answer simple questions by counting the number of objects in each category and sorting the categories by quantity</w:t>
            </w:r>
          </w:p>
        </w:tc>
        <w:tc>
          <w:tcPr>
            <w:tcW w:w="1905" w:type="dxa"/>
          </w:tcPr>
          <w:p w:rsidR="00B45A65" w:rsidRPr="00E5284D" w:rsidRDefault="00B45A65" w:rsidP="00B45A65"/>
        </w:tc>
        <w:tc>
          <w:tcPr>
            <w:tcW w:w="1798" w:type="dxa"/>
          </w:tcPr>
          <w:p w:rsidR="00B45A65" w:rsidRPr="00E5284D" w:rsidRDefault="00B45A65" w:rsidP="00B45A65"/>
        </w:tc>
        <w:tc>
          <w:tcPr>
            <w:tcW w:w="1953" w:type="dxa"/>
          </w:tcPr>
          <w:p w:rsidR="00B45A65" w:rsidRPr="00E5284D" w:rsidRDefault="00B45A65" w:rsidP="00B45A65"/>
        </w:tc>
        <w:tc>
          <w:tcPr>
            <w:tcW w:w="1960" w:type="dxa"/>
          </w:tcPr>
          <w:p w:rsidR="00B45A65" w:rsidRPr="00E5284D" w:rsidRDefault="00B45A65" w:rsidP="00B45A65"/>
        </w:tc>
      </w:tr>
      <w:tr w:rsidR="00B45A65" w:rsidTr="0038293D">
        <w:tc>
          <w:tcPr>
            <w:tcW w:w="2397" w:type="dxa"/>
            <w:vMerge/>
            <w:shd w:val="clear" w:color="auto" w:fill="BFBFBF" w:themeFill="background1" w:themeFillShade="BF"/>
          </w:tcPr>
          <w:p w:rsidR="00B45A65" w:rsidRDefault="00B45A65" w:rsidP="00B45A65"/>
        </w:tc>
        <w:tc>
          <w:tcPr>
            <w:tcW w:w="1927" w:type="dxa"/>
          </w:tcPr>
          <w:p w:rsidR="00B45A65" w:rsidRPr="00E5284D" w:rsidRDefault="00B45A65" w:rsidP="00B45A65"/>
        </w:tc>
        <w:tc>
          <w:tcPr>
            <w:tcW w:w="2008" w:type="dxa"/>
          </w:tcPr>
          <w:p w:rsidR="00B45A65" w:rsidRPr="00E5284D" w:rsidRDefault="00B45A65" w:rsidP="00B45A65">
            <w:r w:rsidRPr="00E5284D">
              <w:t>ask and answer questions about totalling and comparing categorical data</w:t>
            </w:r>
          </w:p>
        </w:tc>
        <w:tc>
          <w:tcPr>
            <w:tcW w:w="1905" w:type="dxa"/>
          </w:tcPr>
          <w:p w:rsidR="00B45A65" w:rsidRPr="00E5284D" w:rsidRDefault="00B45A65" w:rsidP="00B45A65"/>
        </w:tc>
        <w:tc>
          <w:tcPr>
            <w:tcW w:w="1798" w:type="dxa"/>
          </w:tcPr>
          <w:p w:rsidR="00B45A65" w:rsidRPr="00E5284D" w:rsidRDefault="00B45A65" w:rsidP="00B45A65"/>
        </w:tc>
        <w:tc>
          <w:tcPr>
            <w:tcW w:w="1953" w:type="dxa"/>
          </w:tcPr>
          <w:p w:rsidR="00B45A65" w:rsidRPr="00E5284D" w:rsidRDefault="00B45A65" w:rsidP="00B45A65"/>
        </w:tc>
        <w:tc>
          <w:tcPr>
            <w:tcW w:w="1960" w:type="dxa"/>
          </w:tcPr>
          <w:p w:rsidR="00B45A65" w:rsidRPr="00E5284D" w:rsidRDefault="00B45A65" w:rsidP="00B45A65"/>
        </w:tc>
      </w:tr>
      <w:tr w:rsidR="00B45A65" w:rsidTr="0038293D">
        <w:tc>
          <w:tcPr>
            <w:tcW w:w="2397" w:type="dxa"/>
            <w:shd w:val="clear" w:color="auto" w:fill="BFBFBF" w:themeFill="background1" w:themeFillShade="BF"/>
          </w:tcPr>
          <w:p w:rsidR="00B45A65" w:rsidRDefault="00B45A65" w:rsidP="00B45A65">
            <w:r>
              <w:t>Solving problems</w:t>
            </w:r>
          </w:p>
        </w:tc>
        <w:tc>
          <w:tcPr>
            <w:tcW w:w="1927" w:type="dxa"/>
          </w:tcPr>
          <w:p w:rsidR="00B45A65" w:rsidRPr="00E5284D" w:rsidRDefault="00B45A65" w:rsidP="00B45A65"/>
        </w:tc>
        <w:tc>
          <w:tcPr>
            <w:tcW w:w="2008" w:type="dxa"/>
          </w:tcPr>
          <w:p w:rsidR="00B45A65" w:rsidRPr="00E5284D" w:rsidRDefault="00B45A65" w:rsidP="00B45A65"/>
        </w:tc>
        <w:tc>
          <w:tcPr>
            <w:tcW w:w="1905" w:type="dxa"/>
          </w:tcPr>
          <w:p w:rsidR="00B45A65" w:rsidRPr="00E5284D" w:rsidRDefault="00B45A65" w:rsidP="00B45A65">
            <w:r w:rsidRPr="00E5284D">
              <w:t xml:space="preserve">solve one-step and two-step questions [e.g. ‘How many more?’ and ‘How many fewer?’] using information presented in scaled bar charts </w:t>
            </w:r>
            <w:r w:rsidRPr="00E5284D">
              <w:lastRenderedPageBreak/>
              <w:t>and pictograms and tables.</w:t>
            </w:r>
          </w:p>
        </w:tc>
        <w:tc>
          <w:tcPr>
            <w:tcW w:w="1798" w:type="dxa"/>
          </w:tcPr>
          <w:p w:rsidR="00B45A65" w:rsidRPr="00E5284D" w:rsidRDefault="00B45A65" w:rsidP="00B45A65">
            <w:pPr>
              <w:pStyle w:val="Default"/>
              <w:rPr>
                <w:rFonts w:ascii="Calibri" w:hAnsi="Calibri"/>
                <w:sz w:val="22"/>
                <w:szCs w:val="22"/>
              </w:rPr>
            </w:pPr>
            <w:r w:rsidRPr="00E5284D">
              <w:rPr>
                <w:rFonts w:ascii="Calibri" w:hAnsi="Calibri"/>
                <w:sz w:val="22"/>
                <w:szCs w:val="22"/>
              </w:rPr>
              <w:lastRenderedPageBreak/>
              <w:t>solve comparison, sum and difference problems using information presented in bar charts, pictograms, tables and other graphs.</w:t>
            </w:r>
          </w:p>
        </w:tc>
        <w:tc>
          <w:tcPr>
            <w:tcW w:w="1953" w:type="dxa"/>
          </w:tcPr>
          <w:p w:rsidR="00B45A65" w:rsidRPr="00E5284D" w:rsidRDefault="00B45A65" w:rsidP="00B45A65">
            <w:pPr>
              <w:pStyle w:val="Default"/>
              <w:rPr>
                <w:rFonts w:ascii="Calibri" w:hAnsi="Calibri"/>
                <w:sz w:val="22"/>
                <w:szCs w:val="22"/>
              </w:rPr>
            </w:pPr>
            <w:r w:rsidRPr="00E5284D">
              <w:rPr>
                <w:rFonts w:ascii="Calibri" w:hAnsi="Calibri"/>
                <w:sz w:val="22"/>
                <w:szCs w:val="22"/>
              </w:rPr>
              <w:t xml:space="preserve">solve comparison, sum and difference problems using information presented in a line graph </w:t>
            </w:r>
          </w:p>
          <w:p w:rsidR="00B45A65" w:rsidRPr="00E5284D" w:rsidRDefault="00B45A65" w:rsidP="00B45A65"/>
        </w:tc>
        <w:tc>
          <w:tcPr>
            <w:tcW w:w="1960" w:type="dxa"/>
          </w:tcPr>
          <w:p w:rsidR="00B45A65" w:rsidRPr="00E5284D" w:rsidRDefault="00B45A65" w:rsidP="00B45A65">
            <w:r w:rsidRPr="00E5284D">
              <w:t>calculate and interpret the mean as an average</w:t>
            </w:r>
          </w:p>
        </w:tc>
      </w:tr>
      <w:tr w:rsidR="00B45A65" w:rsidTr="004F0FD6">
        <w:tc>
          <w:tcPr>
            <w:tcW w:w="13948" w:type="dxa"/>
            <w:gridSpan w:val="7"/>
            <w:shd w:val="clear" w:color="auto" w:fill="BFBFBF" w:themeFill="background1" w:themeFillShade="BF"/>
          </w:tcPr>
          <w:p w:rsidR="00B45A65" w:rsidRPr="00086045" w:rsidRDefault="00B45A65" w:rsidP="00B45A65">
            <w:pPr>
              <w:jc w:val="center"/>
            </w:pPr>
            <w:r>
              <w:rPr>
                <w:rFonts w:ascii="Calibri" w:hAnsi="Calibri"/>
                <w:sz w:val="36"/>
              </w:rPr>
              <w:t>Algebra</w:t>
            </w:r>
          </w:p>
        </w:tc>
      </w:tr>
      <w:tr w:rsidR="00B45A65" w:rsidTr="0038293D">
        <w:tc>
          <w:tcPr>
            <w:tcW w:w="2397" w:type="dxa"/>
            <w:vMerge w:val="restart"/>
            <w:shd w:val="clear" w:color="auto" w:fill="BFBFBF" w:themeFill="background1" w:themeFillShade="BF"/>
          </w:tcPr>
          <w:p w:rsidR="00B45A65" w:rsidRDefault="00B45A65" w:rsidP="00B45A65">
            <w:r>
              <w:t>Equations</w:t>
            </w:r>
          </w:p>
        </w:tc>
        <w:tc>
          <w:tcPr>
            <w:tcW w:w="1927" w:type="dxa"/>
          </w:tcPr>
          <w:p w:rsidR="00B45A65" w:rsidRPr="008409A4" w:rsidRDefault="00B45A65" w:rsidP="00B45A65">
            <w:pPr>
              <w:pStyle w:val="Default"/>
              <w:rPr>
                <w:rFonts w:ascii="Calibri" w:hAnsi="Calibri"/>
                <w:i/>
                <w:sz w:val="20"/>
                <w:szCs w:val="20"/>
              </w:rPr>
            </w:pPr>
            <w:r w:rsidRPr="008409A4">
              <w:rPr>
                <w:rFonts w:ascii="Calibri" w:hAnsi="Calibri"/>
                <w:i/>
                <w:sz w:val="20"/>
                <w:szCs w:val="20"/>
              </w:rPr>
              <w:t xml:space="preserve">solve one-step problems that involve addition and subtraction, using concrete objects and pictorial representations, and </w:t>
            </w:r>
            <w:r w:rsidRPr="008409A4">
              <w:rPr>
                <w:rFonts w:ascii="Calibri" w:hAnsi="Calibri"/>
                <w:b/>
                <w:i/>
                <w:sz w:val="20"/>
                <w:szCs w:val="20"/>
              </w:rPr>
              <w:t>missing number problems</w:t>
            </w:r>
            <w:r w:rsidRPr="008409A4">
              <w:rPr>
                <w:rFonts w:ascii="Calibri" w:hAnsi="Calibri"/>
                <w:i/>
                <w:sz w:val="20"/>
                <w:szCs w:val="20"/>
              </w:rPr>
              <w:t xml:space="preserve"> such as </w:t>
            </w:r>
          </w:p>
          <w:p w:rsidR="00B45A65" w:rsidRPr="008409A4" w:rsidRDefault="00B45A65" w:rsidP="00B45A65">
            <w:pPr>
              <w:rPr>
                <w:i/>
                <w:sz w:val="20"/>
                <w:szCs w:val="20"/>
              </w:rPr>
            </w:pPr>
            <w:r w:rsidRPr="008409A4">
              <w:rPr>
                <w:i/>
                <w:sz w:val="20"/>
                <w:szCs w:val="20"/>
              </w:rPr>
              <w:t xml:space="preserve">7 = </w:t>
            </w:r>
            <w:r w:rsidRPr="008409A4">
              <w:rPr>
                <w:sz w:val="20"/>
                <w:szCs w:val="20"/>
              </w:rPr>
              <w:sym w:font="Wingdings 2" w:char="002A"/>
            </w:r>
            <w:r w:rsidRPr="008409A4">
              <w:rPr>
                <w:i/>
                <w:sz w:val="20"/>
                <w:szCs w:val="20"/>
              </w:rPr>
              <w:t xml:space="preserve"> - 9 </w:t>
            </w:r>
          </w:p>
          <w:p w:rsidR="00B45A65" w:rsidRPr="008409A4" w:rsidRDefault="00B45A65" w:rsidP="00B45A65">
            <w:pPr>
              <w:rPr>
                <w:i/>
                <w:sz w:val="20"/>
                <w:szCs w:val="20"/>
              </w:rPr>
            </w:pPr>
            <w:r w:rsidRPr="008409A4">
              <w:rPr>
                <w:sz w:val="20"/>
                <w:szCs w:val="20"/>
              </w:rPr>
              <w:t>(copied from Addition and Subtraction)</w:t>
            </w:r>
          </w:p>
        </w:tc>
        <w:tc>
          <w:tcPr>
            <w:tcW w:w="2008" w:type="dxa"/>
          </w:tcPr>
          <w:p w:rsidR="00B45A65" w:rsidRPr="008409A4" w:rsidRDefault="00B45A65" w:rsidP="00B45A65">
            <w:pPr>
              <w:pStyle w:val="Default"/>
              <w:rPr>
                <w:rFonts w:ascii="Calibri" w:hAnsi="Calibri"/>
                <w:i/>
                <w:sz w:val="20"/>
                <w:szCs w:val="20"/>
              </w:rPr>
            </w:pPr>
            <w:proofErr w:type="spellStart"/>
            <w:r w:rsidRPr="008409A4">
              <w:rPr>
                <w:rFonts w:ascii="Calibri" w:hAnsi="Calibri"/>
                <w:i/>
                <w:sz w:val="20"/>
                <w:szCs w:val="20"/>
              </w:rPr>
              <w:t>recognise</w:t>
            </w:r>
            <w:proofErr w:type="spellEnd"/>
            <w:r w:rsidRPr="008409A4">
              <w:rPr>
                <w:rFonts w:ascii="Calibri" w:hAnsi="Calibri"/>
                <w:i/>
                <w:sz w:val="20"/>
                <w:szCs w:val="20"/>
              </w:rPr>
              <w:t xml:space="preserve"> and use the inverse relationship between addition and subtraction and use this to check calculations and </w:t>
            </w:r>
            <w:r w:rsidRPr="008409A4">
              <w:rPr>
                <w:rFonts w:ascii="Calibri" w:hAnsi="Calibri"/>
                <w:b/>
                <w:i/>
                <w:sz w:val="20"/>
                <w:szCs w:val="20"/>
              </w:rPr>
              <w:t>missing number</w:t>
            </w:r>
            <w:r w:rsidRPr="008409A4">
              <w:rPr>
                <w:rFonts w:ascii="Calibri" w:hAnsi="Calibri"/>
                <w:i/>
                <w:sz w:val="20"/>
                <w:szCs w:val="20"/>
              </w:rPr>
              <w:t xml:space="preserve"> problems.</w:t>
            </w:r>
          </w:p>
          <w:p w:rsidR="00B45A65" w:rsidRPr="008409A4" w:rsidRDefault="00B45A65" w:rsidP="00B45A65">
            <w:pPr>
              <w:pStyle w:val="Default"/>
              <w:rPr>
                <w:rFonts w:ascii="Calibri" w:hAnsi="Calibri"/>
                <w:sz w:val="20"/>
                <w:szCs w:val="20"/>
              </w:rPr>
            </w:pPr>
            <w:r w:rsidRPr="008409A4">
              <w:rPr>
                <w:rFonts w:ascii="Calibri" w:hAnsi="Calibri"/>
                <w:sz w:val="20"/>
                <w:szCs w:val="20"/>
              </w:rPr>
              <w:t xml:space="preserve">(copied from Addition and Subtraction) </w:t>
            </w:r>
          </w:p>
        </w:tc>
        <w:tc>
          <w:tcPr>
            <w:tcW w:w="1905" w:type="dxa"/>
          </w:tcPr>
          <w:p w:rsidR="00B45A65" w:rsidRPr="008409A4" w:rsidRDefault="00B45A65" w:rsidP="00B45A65">
            <w:pPr>
              <w:rPr>
                <w:sz w:val="20"/>
                <w:szCs w:val="20"/>
              </w:rPr>
            </w:pPr>
            <w:r w:rsidRPr="008409A4">
              <w:rPr>
                <w:sz w:val="20"/>
                <w:szCs w:val="20"/>
              </w:rPr>
              <w:t xml:space="preserve">solve problems, </w:t>
            </w:r>
            <w:r w:rsidRPr="008409A4">
              <w:rPr>
                <w:i/>
                <w:sz w:val="20"/>
                <w:szCs w:val="20"/>
              </w:rPr>
              <w:t xml:space="preserve">including </w:t>
            </w:r>
            <w:r w:rsidRPr="008409A4">
              <w:rPr>
                <w:b/>
                <w:i/>
                <w:sz w:val="20"/>
                <w:szCs w:val="20"/>
              </w:rPr>
              <w:t>missing number</w:t>
            </w:r>
            <w:r w:rsidRPr="008409A4">
              <w:rPr>
                <w:i/>
                <w:sz w:val="20"/>
                <w:szCs w:val="20"/>
              </w:rPr>
              <w:t xml:space="preserve"> problems, using number facts, place value, and more complex addition and subtraction. </w:t>
            </w:r>
            <w:r w:rsidRPr="008409A4">
              <w:rPr>
                <w:sz w:val="20"/>
                <w:szCs w:val="20"/>
              </w:rPr>
              <w:t>(copied from Addition and Subtraction)</w:t>
            </w:r>
          </w:p>
          <w:p w:rsidR="00B45A65" w:rsidRPr="008409A4" w:rsidRDefault="00B45A65" w:rsidP="00B45A65">
            <w:pPr>
              <w:rPr>
                <w:sz w:val="20"/>
                <w:szCs w:val="20"/>
              </w:rPr>
            </w:pPr>
          </w:p>
        </w:tc>
        <w:tc>
          <w:tcPr>
            <w:tcW w:w="1798" w:type="dxa"/>
          </w:tcPr>
          <w:p w:rsidR="00B45A65" w:rsidRPr="008409A4" w:rsidRDefault="00B45A65" w:rsidP="00B45A65"/>
        </w:tc>
        <w:tc>
          <w:tcPr>
            <w:tcW w:w="1953" w:type="dxa"/>
          </w:tcPr>
          <w:p w:rsidR="00B45A65" w:rsidRPr="008409A4" w:rsidRDefault="00B45A65" w:rsidP="00B45A65">
            <w:pPr>
              <w:rPr>
                <w:i/>
                <w:sz w:val="20"/>
                <w:szCs w:val="20"/>
              </w:rPr>
            </w:pPr>
            <w:r w:rsidRPr="008409A4">
              <w:rPr>
                <w:i/>
                <w:sz w:val="20"/>
                <w:szCs w:val="20"/>
              </w:rPr>
              <w:t xml:space="preserve">use the properties of rectangles to deduce related facts and find </w:t>
            </w:r>
            <w:r w:rsidRPr="008409A4">
              <w:rPr>
                <w:b/>
                <w:i/>
                <w:sz w:val="20"/>
                <w:szCs w:val="20"/>
              </w:rPr>
              <w:t>missing lengths and angles</w:t>
            </w:r>
            <w:r w:rsidRPr="008409A4">
              <w:rPr>
                <w:i/>
                <w:sz w:val="20"/>
                <w:szCs w:val="20"/>
              </w:rPr>
              <w:t xml:space="preserve"> </w:t>
            </w:r>
          </w:p>
          <w:p w:rsidR="00B45A65" w:rsidRPr="008409A4" w:rsidRDefault="00B45A65" w:rsidP="00B45A65">
            <w:r w:rsidRPr="008409A4">
              <w:rPr>
                <w:sz w:val="20"/>
                <w:szCs w:val="20"/>
              </w:rPr>
              <w:t>(copied from Geometry: Properties of Shapes</w:t>
            </w:r>
            <w:r w:rsidRPr="008409A4">
              <w:t>)</w:t>
            </w:r>
          </w:p>
        </w:tc>
        <w:tc>
          <w:tcPr>
            <w:tcW w:w="1960" w:type="dxa"/>
          </w:tcPr>
          <w:p w:rsidR="00B45A65" w:rsidRPr="008409A4" w:rsidRDefault="00B45A65" w:rsidP="00B45A65">
            <w:pPr>
              <w:tabs>
                <w:tab w:val="left" w:pos="2106"/>
              </w:tabs>
            </w:pPr>
            <w:r w:rsidRPr="008409A4">
              <w:t>express missing number problems algebraically</w:t>
            </w:r>
          </w:p>
        </w:tc>
      </w:tr>
      <w:tr w:rsidR="00B45A65" w:rsidTr="0038293D">
        <w:tc>
          <w:tcPr>
            <w:tcW w:w="2397" w:type="dxa"/>
            <w:vMerge/>
            <w:shd w:val="clear" w:color="auto" w:fill="BFBFBF" w:themeFill="background1" w:themeFillShade="BF"/>
          </w:tcPr>
          <w:p w:rsidR="00B45A65" w:rsidRDefault="00B45A65" w:rsidP="00B45A65"/>
        </w:tc>
        <w:tc>
          <w:tcPr>
            <w:tcW w:w="1927" w:type="dxa"/>
          </w:tcPr>
          <w:p w:rsidR="00B45A65" w:rsidRPr="008409A4" w:rsidRDefault="00B45A65" w:rsidP="00B45A65">
            <w:pPr>
              <w:pStyle w:val="Default"/>
              <w:rPr>
                <w:rFonts w:ascii="Calibri" w:hAnsi="Calibri"/>
                <w:i/>
                <w:sz w:val="20"/>
                <w:szCs w:val="20"/>
              </w:rPr>
            </w:pPr>
          </w:p>
        </w:tc>
        <w:tc>
          <w:tcPr>
            <w:tcW w:w="2008" w:type="dxa"/>
          </w:tcPr>
          <w:p w:rsidR="00B45A65" w:rsidRPr="008409A4" w:rsidRDefault="00B45A65" w:rsidP="00B45A65">
            <w:pPr>
              <w:pStyle w:val="Default"/>
              <w:rPr>
                <w:rFonts w:ascii="Calibri" w:hAnsi="Calibri"/>
                <w:i/>
                <w:sz w:val="20"/>
                <w:szCs w:val="20"/>
              </w:rPr>
            </w:pPr>
          </w:p>
        </w:tc>
        <w:tc>
          <w:tcPr>
            <w:tcW w:w="1905" w:type="dxa"/>
          </w:tcPr>
          <w:p w:rsidR="00B45A65" w:rsidRPr="008409A4" w:rsidRDefault="00B45A65" w:rsidP="00B45A65">
            <w:pPr>
              <w:pStyle w:val="Default"/>
              <w:rPr>
                <w:rFonts w:ascii="Calibri" w:hAnsi="Calibri"/>
                <w:i/>
                <w:sz w:val="20"/>
                <w:szCs w:val="20"/>
              </w:rPr>
            </w:pPr>
            <w:r w:rsidRPr="008409A4">
              <w:rPr>
                <w:rFonts w:ascii="Calibri" w:hAnsi="Calibri"/>
                <w:i/>
                <w:sz w:val="20"/>
                <w:szCs w:val="20"/>
              </w:rPr>
              <w:t xml:space="preserve">solve problems, including </w:t>
            </w:r>
            <w:r w:rsidRPr="008409A4">
              <w:rPr>
                <w:rFonts w:ascii="Calibri" w:hAnsi="Calibri"/>
                <w:b/>
                <w:i/>
                <w:sz w:val="20"/>
                <w:szCs w:val="20"/>
              </w:rPr>
              <w:t>missing number</w:t>
            </w:r>
            <w:r w:rsidRPr="008409A4">
              <w:rPr>
                <w:rFonts w:ascii="Calibri" w:hAnsi="Calibri"/>
                <w:i/>
                <w:sz w:val="20"/>
                <w:szCs w:val="20"/>
              </w:rPr>
              <w:t xml:space="preserve"> problems, involving multiplication and division, including integer scaling </w:t>
            </w:r>
          </w:p>
          <w:p w:rsidR="00B45A65" w:rsidRPr="008409A4" w:rsidRDefault="00B45A65" w:rsidP="00B45A65">
            <w:pPr>
              <w:pStyle w:val="Default"/>
              <w:rPr>
                <w:rFonts w:ascii="Calibri" w:hAnsi="Calibri"/>
                <w:i/>
                <w:sz w:val="20"/>
                <w:szCs w:val="20"/>
              </w:rPr>
            </w:pPr>
            <w:r w:rsidRPr="008409A4">
              <w:rPr>
                <w:rFonts w:ascii="Calibri" w:hAnsi="Calibri"/>
                <w:sz w:val="20"/>
                <w:szCs w:val="20"/>
              </w:rPr>
              <w:t>(copied from</w:t>
            </w:r>
          </w:p>
          <w:p w:rsidR="00B45A65" w:rsidRPr="008409A4" w:rsidRDefault="00B45A65" w:rsidP="00B45A65">
            <w:pPr>
              <w:pStyle w:val="Default"/>
              <w:rPr>
                <w:sz w:val="20"/>
                <w:szCs w:val="20"/>
              </w:rPr>
            </w:pPr>
            <w:r w:rsidRPr="008409A4">
              <w:rPr>
                <w:rFonts w:ascii="Calibri" w:hAnsi="Calibri"/>
                <w:sz w:val="20"/>
                <w:szCs w:val="20"/>
              </w:rPr>
              <w:t>Multiplication and Division</w:t>
            </w:r>
            <w:r w:rsidRPr="008409A4">
              <w:rPr>
                <w:sz w:val="20"/>
                <w:szCs w:val="20"/>
              </w:rPr>
              <w:t>)</w:t>
            </w:r>
          </w:p>
          <w:p w:rsidR="00B45A65" w:rsidRPr="008409A4" w:rsidRDefault="00B45A65" w:rsidP="00B45A65">
            <w:pPr>
              <w:pStyle w:val="Default"/>
              <w:rPr>
                <w:rFonts w:ascii="Calibri" w:hAnsi="Calibri"/>
                <w:i/>
                <w:sz w:val="18"/>
                <w:szCs w:val="18"/>
              </w:rPr>
            </w:pPr>
          </w:p>
        </w:tc>
        <w:tc>
          <w:tcPr>
            <w:tcW w:w="1798" w:type="dxa"/>
          </w:tcPr>
          <w:p w:rsidR="00B45A65" w:rsidRPr="008409A4" w:rsidRDefault="00B45A65" w:rsidP="00B45A65"/>
        </w:tc>
        <w:tc>
          <w:tcPr>
            <w:tcW w:w="1953" w:type="dxa"/>
          </w:tcPr>
          <w:p w:rsidR="00B45A65" w:rsidRPr="008409A4" w:rsidRDefault="00B45A65" w:rsidP="00B45A65"/>
        </w:tc>
        <w:tc>
          <w:tcPr>
            <w:tcW w:w="1960" w:type="dxa"/>
          </w:tcPr>
          <w:p w:rsidR="00B45A65" w:rsidRPr="008409A4" w:rsidRDefault="00B45A65" w:rsidP="00B45A65">
            <w:pPr>
              <w:tabs>
                <w:tab w:val="left" w:pos="2106"/>
              </w:tabs>
            </w:pPr>
          </w:p>
        </w:tc>
      </w:tr>
      <w:tr w:rsidR="00B45A65" w:rsidTr="0038293D">
        <w:tc>
          <w:tcPr>
            <w:tcW w:w="2397" w:type="dxa"/>
            <w:vMerge/>
            <w:shd w:val="clear" w:color="auto" w:fill="BFBFBF" w:themeFill="background1" w:themeFillShade="BF"/>
          </w:tcPr>
          <w:p w:rsidR="00B45A65" w:rsidRDefault="00B45A65" w:rsidP="00B45A65"/>
        </w:tc>
        <w:tc>
          <w:tcPr>
            <w:tcW w:w="1927" w:type="dxa"/>
          </w:tcPr>
          <w:p w:rsidR="00B45A65" w:rsidRPr="008409A4" w:rsidRDefault="00B45A65" w:rsidP="00B45A65"/>
        </w:tc>
        <w:tc>
          <w:tcPr>
            <w:tcW w:w="2008" w:type="dxa"/>
          </w:tcPr>
          <w:p w:rsidR="00B45A65" w:rsidRPr="008409A4" w:rsidRDefault="00B45A65" w:rsidP="00B45A65">
            <w:pPr>
              <w:rPr>
                <w:i/>
                <w:sz w:val="20"/>
                <w:szCs w:val="20"/>
              </w:rPr>
            </w:pPr>
            <w:r w:rsidRPr="008409A4">
              <w:rPr>
                <w:i/>
                <w:sz w:val="20"/>
                <w:szCs w:val="20"/>
              </w:rPr>
              <w:t>recall and use addition and subtraction facts to 20 fluently, and derive and use related facts up to 100</w:t>
            </w:r>
          </w:p>
          <w:p w:rsidR="00B45A65" w:rsidRPr="008409A4" w:rsidRDefault="00B45A65" w:rsidP="00B45A65">
            <w:pPr>
              <w:rPr>
                <w:i/>
                <w:sz w:val="20"/>
                <w:szCs w:val="20"/>
              </w:rPr>
            </w:pPr>
            <w:r w:rsidRPr="008409A4">
              <w:rPr>
                <w:sz w:val="20"/>
                <w:szCs w:val="20"/>
              </w:rPr>
              <w:lastRenderedPageBreak/>
              <w:t>(copied from Addition and Subtraction)</w:t>
            </w:r>
          </w:p>
        </w:tc>
        <w:tc>
          <w:tcPr>
            <w:tcW w:w="1905" w:type="dxa"/>
          </w:tcPr>
          <w:p w:rsidR="00B45A65" w:rsidRPr="008409A4" w:rsidRDefault="00B45A65" w:rsidP="00B45A65"/>
        </w:tc>
        <w:tc>
          <w:tcPr>
            <w:tcW w:w="1798" w:type="dxa"/>
          </w:tcPr>
          <w:p w:rsidR="00B45A65" w:rsidRPr="008409A4" w:rsidRDefault="00B45A65" w:rsidP="00B45A65"/>
        </w:tc>
        <w:tc>
          <w:tcPr>
            <w:tcW w:w="1953" w:type="dxa"/>
          </w:tcPr>
          <w:p w:rsidR="00B45A65" w:rsidRPr="008409A4" w:rsidRDefault="00B45A65" w:rsidP="00B45A65"/>
        </w:tc>
        <w:tc>
          <w:tcPr>
            <w:tcW w:w="1960" w:type="dxa"/>
          </w:tcPr>
          <w:p w:rsidR="00B45A65" w:rsidRPr="008409A4" w:rsidRDefault="00B45A65" w:rsidP="00B45A65">
            <w:r w:rsidRPr="008409A4">
              <w:t>find pairs of numbers that satisfy number sentences involving two unknowns</w:t>
            </w:r>
          </w:p>
        </w:tc>
      </w:tr>
      <w:tr w:rsidR="00B45A65" w:rsidTr="0038293D">
        <w:tc>
          <w:tcPr>
            <w:tcW w:w="2397" w:type="dxa"/>
            <w:vMerge/>
            <w:shd w:val="clear" w:color="auto" w:fill="BFBFBF" w:themeFill="background1" w:themeFillShade="BF"/>
          </w:tcPr>
          <w:p w:rsidR="00B45A65" w:rsidRDefault="00B45A65" w:rsidP="00B45A65"/>
        </w:tc>
        <w:tc>
          <w:tcPr>
            <w:tcW w:w="1927" w:type="dxa"/>
          </w:tcPr>
          <w:p w:rsidR="00B45A65" w:rsidRPr="008409A4" w:rsidRDefault="00B45A65" w:rsidP="00B45A65">
            <w:pPr>
              <w:rPr>
                <w:sz w:val="20"/>
                <w:szCs w:val="20"/>
              </w:rPr>
            </w:pPr>
            <w:r w:rsidRPr="008409A4">
              <w:rPr>
                <w:i/>
                <w:sz w:val="20"/>
                <w:szCs w:val="20"/>
              </w:rPr>
              <w:t xml:space="preserve">represent and use number bonds and related subtraction facts within 20 </w:t>
            </w:r>
            <w:r w:rsidRPr="008409A4">
              <w:rPr>
                <w:sz w:val="20"/>
                <w:szCs w:val="20"/>
              </w:rPr>
              <w:t>(copied from Addition and Subtraction)</w:t>
            </w:r>
          </w:p>
          <w:p w:rsidR="00B45A65" w:rsidRPr="008409A4" w:rsidRDefault="00B45A65" w:rsidP="00B45A65">
            <w:pPr>
              <w:rPr>
                <w:i/>
                <w:sz w:val="20"/>
                <w:szCs w:val="20"/>
              </w:rPr>
            </w:pPr>
          </w:p>
        </w:tc>
        <w:tc>
          <w:tcPr>
            <w:tcW w:w="2008" w:type="dxa"/>
          </w:tcPr>
          <w:p w:rsidR="00B45A65" w:rsidRPr="008409A4" w:rsidRDefault="00B45A65" w:rsidP="00B45A65"/>
        </w:tc>
        <w:tc>
          <w:tcPr>
            <w:tcW w:w="1905" w:type="dxa"/>
          </w:tcPr>
          <w:p w:rsidR="00B45A65" w:rsidRPr="008409A4" w:rsidRDefault="00B45A65" w:rsidP="00B45A65"/>
        </w:tc>
        <w:tc>
          <w:tcPr>
            <w:tcW w:w="1798" w:type="dxa"/>
          </w:tcPr>
          <w:p w:rsidR="00B45A65" w:rsidRPr="008409A4" w:rsidRDefault="00B45A65" w:rsidP="00B45A65"/>
        </w:tc>
        <w:tc>
          <w:tcPr>
            <w:tcW w:w="1953" w:type="dxa"/>
          </w:tcPr>
          <w:p w:rsidR="00B45A65" w:rsidRPr="008409A4" w:rsidRDefault="00B45A65" w:rsidP="00B45A65"/>
        </w:tc>
        <w:tc>
          <w:tcPr>
            <w:tcW w:w="1960" w:type="dxa"/>
          </w:tcPr>
          <w:p w:rsidR="00B45A65" w:rsidRPr="008409A4" w:rsidRDefault="00B45A65" w:rsidP="00B45A65">
            <w:pPr>
              <w:tabs>
                <w:tab w:val="left" w:pos="2106"/>
              </w:tabs>
            </w:pPr>
            <w:r w:rsidRPr="008409A4">
              <w:t>enumerate all possibilities of combinations of two variables</w:t>
            </w:r>
          </w:p>
        </w:tc>
      </w:tr>
      <w:tr w:rsidR="00B45A65" w:rsidTr="0038293D">
        <w:tc>
          <w:tcPr>
            <w:tcW w:w="2397" w:type="dxa"/>
            <w:vMerge w:val="restart"/>
            <w:shd w:val="clear" w:color="auto" w:fill="BFBFBF" w:themeFill="background1" w:themeFillShade="BF"/>
          </w:tcPr>
          <w:p w:rsidR="00B45A65" w:rsidRDefault="00B45A65" w:rsidP="00B45A65">
            <w:r>
              <w:t>Formulae</w:t>
            </w:r>
          </w:p>
        </w:tc>
        <w:tc>
          <w:tcPr>
            <w:tcW w:w="1927" w:type="dxa"/>
          </w:tcPr>
          <w:p w:rsidR="00B45A65" w:rsidRPr="008409A4" w:rsidRDefault="00B45A65" w:rsidP="00B45A65"/>
        </w:tc>
        <w:tc>
          <w:tcPr>
            <w:tcW w:w="2008" w:type="dxa"/>
          </w:tcPr>
          <w:p w:rsidR="00B45A65" w:rsidRPr="008409A4" w:rsidRDefault="00B45A65" w:rsidP="00B45A65"/>
        </w:tc>
        <w:tc>
          <w:tcPr>
            <w:tcW w:w="1905" w:type="dxa"/>
          </w:tcPr>
          <w:p w:rsidR="00B45A65" w:rsidRPr="008409A4" w:rsidRDefault="00B45A65" w:rsidP="00B45A65"/>
        </w:tc>
        <w:tc>
          <w:tcPr>
            <w:tcW w:w="1798" w:type="dxa"/>
          </w:tcPr>
          <w:p w:rsidR="00B45A65" w:rsidRPr="008409A4" w:rsidRDefault="00B45A65" w:rsidP="00B45A65">
            <w:pPr>
              <w:pStyle w:val="Default"/>
              <w:rPr>
                <w:rFonts w:ascii="Calibri" w:hAnsi="Calibri"/>
                <w:i/>
                <w:sz w:val="20"/>
                <w:szCs w:val="20"/>
              </w:rPr>
            </w:pPr>
            <w:r w:rsidRPr="008409A4">
              <w:rPr>
                <w:rFonts w:ascii="Calibri" w:hAnsi="Calibri"/>
                <w:i/>
                <w:sz w:val="20"/>
                <w:szCs w:val="20"/>
              </w:rPr>
              <w:t>Perimeter can be expressed algebraically as 2(</w:t>
            </w:r>
            <w:r w:rsidRPr="008409A4">
              <w:rPr>
                <w:rFonts w:ascii="Calibri" w:hAnsi="Calibri"/>
                <w:i/>
                <w:iCs/>
                <w:sz w:val="20"/>
                <w:szCs w:val="20"/>
              </w:rPr>
              <w:t xml:space="preserve">a </w:t>
            </w:r>
            <w:r w:rsidRPr="008409A4">
              <w:rPr>
                <w:rFonts w:ascii="Calibri" w:hAnsi="Calibri"/>
                <w:i/>
                <w:sz w:val="20"/>
                <w:szCs w:val="20"/>
              </w:rPr>
              <w:t xml:space="preserve">+ </w:t>
            </w:r>
            <w:r w:rsidRPr="008409A4">
              <w:rPr>
                <w:rFonts w:ascii="Calibri" w:hAnsi="Calibri"/>
                <w:i/>
                <w:iCs/>
                <w:sz w:val="20"/>
                <w:szCs w:val="20"/>
              </w:rPr>
              <w:t>b</w:t>
            </w:r>
            <w:r w:rsidRPr="008409A4">
              <w:rPr>
                <w:rFonts w:ascii="Calibri" w:hAnsi="Calibri"/>
                <w:i/>
                <w:sz w:val="20"/>
                <w:szCs w:val="20"/>
              </w:rPr>
              <w:t xml:space="preserve">) where a and b are the dimensions in the same unit. </w:t>
            </w:r>
          </w:p>
          <w:p w:rsidR="00B45A65" w:rsidRPr="008409A4" w:rsidRDefault="00B45A65" w:rsidP="00B45A65">
            <w:r w:rsidRPr="008409A4">
              <w:rPr>
                <w:i/>
                <w:sz w:val="20"/>
                <w:szCs w:val="20"/>
              </w:rPr>
              <w:t>(Copied from NSG measurement)</w:t>
            </w:r>
          </w:p>
        </w:tc>
        <w:tc>
          <w:tcPr>
            <w:tcW w:w="1953" w:type="dxa"/>
          </w:tcPr>
          <w:p w:rsidR="00B45A65" w:rsidRPr="008409A4" w:rsidRDefault="00B45A65" w:rsidP="00B45A65">
            <w:pPr>
              <w:pStyle w:val="Default"/>
            </w:pPr>
          </w:p>
        </w:tc>
        <w:tc>
          <w:tcPr>
            <w:tcW w:w="1960" w:type="dxa"/>
          </w:tcPr>
          <w:p w:rsidR="00B45A65" w:rsidRPr="008409A4" w:rsidRDefault="00B45A65" w:rsidP="00B45A65">
            <w:r w:rsidRPr="008409A4">
              <w:t xml:space="preserve">use simple formulae </w:t>
            </w:r>
          </w:p>
        </w:tc>
      </w:tr>
      <w:tr w:rsidR="00B45A65" w:rsidTr="0038293D">
        <w:tc>
          <w:tcPr>
            <w:tcW w:w="2397" w:type="dxa"/>
            <w:vMerge/>
            <w:shd w:val="clear" w:color="auto" w:fill="BFBFBF" w:themeFill="background1" w:themeFillShade="BF"/>
          </w:tcPr>
          <w:p w:rsidR="00B45A65" w:rsidRDefault="00B45A65" w:rsidP="00B45A65"/>
        </w:tc>
        <w:tc>
          <w:tcPr>
            <w:tcW w:w="1927" w:type="dxa"/>
          </w:tcPr>
          <w:p w:rsidR="00B45A65" w:rsidRPr="008409A4" w:rsidRDefault="00B45A65" w:rsidP="00B45A65"/>
        </w:tc>
        <w:tc>
          <w:tcPr>
            <w:tcW w:w="2008" w:type="dxa"/>
          </w:tcPr>
          <w:p w:rsidR="00B45A65" w:rsidRPr="008409A4" w:rsidRDefault="00B45A65" w:rsidP="00B45A65"/>
        </w:tc>
        <w:tc>
          <w:tcPr>
            <w:tcW w:w="1905" w:type="dxa"/>
          </w:tcPr>
          <w:p w:rsidR="00B45A65" w:rsidRPr="008409A4" w:rsidRDefault="00B45A65" w:rsidP="00B45A65"/>
        </w:tc>
        <w:tc>
          <w:tcPr>
            <w:tcW w:w="1798" w:type="dxa"/>
          </w:tcPr>
          <w:p w:rsidR="00B45A65" w:rsidRPr="008409A4" w:rsidRDefault="00B45A65" w:rsidP="00B45A65"/>
        </w:tc>
        <w:tc>
          <w:tcPr>
            <w:tcW w:w="1953" w:type="dxa"/>
          </w:tcPr>
          <w:p w:rsidR="00B45A65" w:rsidRPr="008409A4" w:rsidRDefault="00B45A65" w:rsidP="00B45A65">
            <w:pPr>
              <w:rPr>
                <w:b/>
                <w:sz w:val="20"/>
                <w:szCs w:val="20"/>
              </w:rPr>
            </w:pPr>
          </w:p>
        </w:tc>
        <w:tc>
          <w:tcPr>
            <w:tcW w:w="1960" w:type="dxa"/>
          </w:tcPr>
          <w:p w:rsidR="00B45A65" w:rsidRPr="008409A4" w:rsidRDefault="00B45A65" w:rsidP="00B45A65">
            <w:pPr>
              <w:rPr>
                <w:i/>
                <w:sz w:val="20"/>
                <w:szCs w:val="20"/>
              </w:rPr>
            </w:pPr>
            <w:r w:rsidRPr="008409A4">
              <w:rPr>
                <w:i/>
                <w:sz w:val="20"/>
                <w:szCs w:val="20"/>
              </w:rPr>
              <w:t xml:space="preserve">recognise when it is possible to use </w:t>
            </w:r>
            <w:r w:rsidRPr="008409A4">
              <w:rPr>
                <w:b/>
                <w:i/>
                <w:sz w:val="20"/>
                <w:szCs w:val="20"/>
              </w:rPr>
              <w:t xml:space="preserve">formulae </w:t>
            </w:r>
            <w:r w:rsidRPr="008409A4">
              <w:rPr>
                <w:i/>
                <w:sz w:val="20"/>
                <w:szCs w:val="20"/>
              </w:rPr>
              <w:t xml:space="preserve">for area and volume of shapes </w:t>
            </w:r>
          </w:p>
          <w:p w:rsidR="00B45A65" w:rsidRPr="008409A4" w:rsidRDefault="00B45A65" w:rsidP="00B45A65">
            <w:pPr>
              <w:rPr>
                <w:sz w:val="20"/>
                <w:szCs w:val="20"/>
              </w:rPr>
            </w:pPr>
            <w:r w:rsidRPr="008409A4">
              <w:rPr>
                <w:sz w:val="20"/>
                <w:szCs w:val="20"/>
              </w:rPr>
              <w:t>(copied from Measurement)</w:t>
            </w:r>
          </w:p>
          <w:p w:rsidR="00B45A65" w:rsidRPr="008409A4" w:rsidRDefault="00B45A65" w:rsidP="00B45A65"/>
          <w:p w:rsidR="00B45A65" w:rsidRPr="008409A4" w:rsidRDefault="00B45A65" w:rsidP="00B45A65"/>
        </w:tc>
      </w:tr>
      <w:tr w:rsidR="00B45A65" w:rsidTr="0038293D">
        <w:tc>
          <w:tcPr>
            <w:tcW w:w="2397" w:type="dxa"/>
            <w:shd w:val="clear" w:color="auto" w:fill="BFBFBF" w:themeFill="background1" w:themeFillShade="BF"/>
          </w:tcPr>
          <w:p w:rsidR="00B45A65" w:rsidRDefault="00B45A65" w:rsidP="00B45A65">
            <w:r>
              <w:t>Sequences</w:t>
            </w:r>
          </w:p>
        </w:tc>
        <w:tc>
          <w:tcPr>
            <w:tcW w:w="1927" w:type="dxa"/>
          </w:tcPr>
          <w:p w:rsidR="00B45A65" w:rsidRPr="008409A4" w:rsidRDefault="00B45A65" w:rsidP="00B45A65">
            <w:pPr>
              <w:pStyle w:val="Default"/>
              <w:rPr>
                <w:rFonts w:ascii="Calibri" w:hAnsi="Calibri"/>
                <w:i/>
                <w:sz w:val="20"/>
                <w:szCs w:val="20"/>
              </w:rPr>
            </w:pPr>
            <w:r w:rsidRPr="008409A4">
              <w:rPr>
                <w:rFonts w:ascii="Calibri" w:hAnsi="Calibri"/>
                <w:i/>
                <w:sz w:val="20"/>
                <w:szCs w:val="20"/>
              </w:rPr>
              <w:t>sequence events in chronological order using language such as: before and after, next, first, today, yesterday, tomorrow, morning, afternoon and evening</w:t>
            </w:r>
          </w:p>
          <w:p w:rsidR="00B45A65" w:rsidRPr="008409A4" w:rsidRDefault="00B45A65" w:rsidP="00B45A65">
            <w:pPr>
              <w:pStyle w:val="Default"/>
              <w:rPr>
                <w:rFonts w:ascii="Calibri" w:hAnsi="Calibri"/>
                <w:i/>
                <w:sz w:val="20"/>
                <w:szCs w:val="20"/>
              </w:rPr>
            </w:pPr>
            <w:r w:rsidRPr="008409A4">
              <w:rPr>
                <w:rFonts w:ascii="Calibri" w:hAnsi="Calibri"/>
                <w:sz w:val="20"/>
                <w:szCs w:val="20"/>
              </w:rPr>
              <w:lastRenderedPageBreak/>
              <w:t>(copied from Measurement)</w:t>
            </w:r>
          </w:p>
          <w:p w:rsidR="00B45A65" w:rsidRPr="008409A4" w:rsidRDefault="00B45A65" w:rsidP="00B45A65"/>
        </w:tc>
        <w:tc>
          <w:tcPr>
            <w:tcW w:w="2008" w:type="dxa"/>
          </w:tcPr>
          <w:p w:rsidR="00B45A65" w:rsidRPr="008409A4" w:rsidRDefault="00B45A65" w:rsidP="00B45A65">
            <w:pPr>
              <w:pStyle w:val="Default"/>
              <w:rPr>
                <w:rFonts w:ascii="Calibri" w:hAnsi="Calibri"/>
                <w:i/>
                <w:sz w:val="20"/>
                <w:szCs w:val="20"/>
              </w:rPr>
            </w:pPr>
            <w:r w:rsidRPr="008409A4">
              <w:rPr>
                <w:rFonts w:ascii="Calibri" w:hAnsi="Calibri"/>
                <w:i/>
                <w:sz w:val="20"/>
                <w:szCs w:val="20"/>
              </w:rPr>
              <w:lastRenderedPageBreak/>
              <w:t>compare and sequence intervals of time</w:t>
            </w:r>
          </w:p>
          <w:p w:rsidR="00B45A65" w:rsidRDefault="00B45A65" w:rsidP="00B45A65">
            <w:pPr>
              <w:pStyle w:val="Default"/>
              <w:rPr>
                <w:rFonts w:ascii="Calibri" w:hAnsi="Calibri"/>
                <w:sz w:val="20"/>
                <w:szCs w:val="20"/>
              </w:rPr>
            </w:pPr>
            <w:r w:rsidRPr="008409A4">
              <w:rPr>
                <w:rFonts w:ascii="Calibri" w:hAnsi="Calibri"/>
                <w:sz w:val="20"/>
                <w:szCs w:val="20"/>
              </w:rPr>
              <w:t xml:space="preserve">(copied from Measurement) </w:t>
            </w:r>
          </w:p>
          <w:p w:rsidR="00B45A65" w:rsidRDefault="00B45A65" w:rsidP="00B45A65">
            <w:pPr>
              <w:pStyle w:val="Default"/>
              <w:rPr>
                <w:rFonts w:ascii="Calibri" w:hAnsi="Calibri"/>
                <w:sz w:val="20"/>
                <w:szCs w:val="20"/>
              </w:rPr>
            </w:pPr>
          </w:p>
          <w:p w:rsidR="00B45A65" w:rsidRDefault="00B45A65" w:rsidP="00B45A65">
            <w:pPr>
              <w:pStyle w:val="Default"/>
              <w:rPr>
                <w:rFonts w:ascii="Calibri" w:hAnsi="Calibri"/>
                <w:sz w:val="20"/>
                <w:szCs w:val="20"/>
              </w:rPr>
            </w:pPr>
          </w:p>
          <w:p w:rsidR="00B45A65" w:rsidRDefault="00B45A65" w:rsidP="00B45A65">
            <w:pPr>
              <w:pStyle w:val="Default"/>
              <w:rPr>
                <w:rFonts w:ascii="Calibri" w:hAnsi="Calibri"/>
                <w:sz w:val="20"/>
                <w:szCs w:val="20"/>
              </w:rPr>
            </w:pPr>
          </w:p>
          <w:p w:rsidR="00B45A65" w:rsidRPr="008409A4" w:rsidRDefault="00B45A65" w:rsidP="00B45A65">
            <w:pPr>
              <w:pStyle w:val="Default"/>
              <w:rPr>
                <w:rFonts w:ascii="Calibri" w:hAnsi="Calibri"/>
                <w:i/>
                <w:sz w:val="20"/>
                <w:szCs w:val="20"/>
              </w:rPr>
            </w:pPr>
            <w:r w:rsidRPr="008409A4">
              <w:rPr>
                <w:rFonts w:ascii="Calibri" w:hAnsi="Calibri"/>
                <w:i/>
                <w:sz w:val="20"/>
                <w:szCs w:val="20"/>
              </w:rPr>
              <w:lastRenderedPageBreak/>
              <w:t xml:space="preserve">order and arrange combinations of mathematical objects in patterns </w:t>
            </w:r>
          </w:p>
          <w:p w:rsidR="00B45A65" w:rsidRPr="008409A4" w:rsidRDefault="00B45A65" w:rsidP="00B45A65">
            <w:pPr>
              <w:pStyle w:val="Default"/>
              <w:rPr>
                <w:rFonts w:ascii="Calibri" w:hAnsi="Calibri"/>
                <w:sz w:val="20"/>
                <w:szCs w:val="20"/>
              </w:rPr>
            </w:pPr>
            <w:r w:rsidRPr="008409A4">
              <w:rPr>
                <w:rFonts w:ascii="Calibri" w:hAnsi="Calibri"/>
                <w:sz w:val="20"/>
                <w:szCs w:val="20"/>
              </w:rPr>
              <w:t xml:space="preserve">(copied from Geometry: position and direction) </w:t>
            </w:r>
          </w:p>
          <w:p w:rsidR="00B45A65" w:rsidRPr="008409A4" w:rsidRDefault="00B45A65" w:rsidP="00B45A65">
            <w:pPr>
              <w:pStyle w:val="Default"/>
              <w:rPr>
                <w:rFonts w:ascii="Calibri" w:hAnsi="Calibri"/>
                <w:sz w:val="20"/>
                <w:szCs w:val="20"/>
              </w:rPr>
            </w:pPr>
          </w:p>
        </w:tc>
        <w:tc>
          <w:tcPr>
            <w:tcW w:w="1905" w:type="dxa"/>
          </w:tcPr>
          <w:p w:rsidR="00B45A65" w:rsidRPr="008409A4" w:rsidRDefault="00B45A65" w:rsidP="00B45A65"/>
        </w:tc>
        <w:tc>
          <w:tcPr>
            <w:tcW w:w="1798" w:type="dxa"/>
          </w:tcPr>
          <w:p w:rsidR="00B45A65" w:rsidRPr="008409A4" w:rsidRDefault="00B45A65" w:rsidP="00B45A65"/>
        </w:tc>
        <w:tc>
          <w:tcPr>
            <w:tcW w:w="1953" w:type="dxa"/>
          </w:tcPr>
          <w:p w:rsidR="00B45A65" w:rsidRPr="008409A4" w:rsidRDefault="00B45A65" w:rsidP="00B45A65"/>
        </w:tc>
        <w:tc>
          <w:tcPr>
            <w:tcW w:w="1960" w:type="dxa"/>
          </w:tcPr>
          <w:p w:rsidR="00B45A65" w:rsidRPr="008409A4" w:rsidRDefault="00B45A65" w:rsidP="00B45A65">
            <w:r w:rsidRPr="008409A4">
              <w:t>generate and describe linear number sequences</w:t>
            </w:r>
          </w:p>
        </w:tc>
      </w:tr>
    </w:tbl>
    <w:p w:rsidR="002661E9" w:rsidRDefault="002661E9"/>
    <w:sectPr w:rsidR="002661E9" w:rsidSect="0080272D">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202931"/>
    <w:multiLevelType w:val="hybridMultilevel"/>
    <w:tmpl w:val="FDD6C550"/>
    <w:lvl w:ilvl="0" w:tplc="BEEA9BE2">
      <w:start w:val="1"/>
      <w:numFmt w:val="bullet"/>
      <w:lvlText w:val="*"/>
      <w:lvlJc w:val="left"/>
      <w:pPr>
        <w:ind w:left="72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95322F"/>
    <w:multiLevelType w:val="hybridMultilevel"/>
    <w:tmpl w:val="C20E069A"/>
    <w:lvl w:ilvl="0" w:tplc="BEEA9BE2">
      <w:start w:val="1"/>
      <w:numFmt w:val="bullet"/>
      <w:lvlText w:val="*"/>
      <w:lvlJc w:val="left"/>
      <w:pPr>
        <w:ind w:left="72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AFB672D"/>
    <w:multiLevelType w:val="hybridMultilevel"/>
    <w:tmpl w:val="8BEC83C8"/>
    <w:lvl w:ilvl="0" w:tplc="CB1EB2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EC840A0"/>
    <w:multiLevelType w:val="hybridMultilevel"/>
    <w:tmpl w:val="2A627F26"/>
    <w:lvl w:ilvl="0" w:tplc="CB1EB2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8D3509C"/>
    <w:multiLevelType w:val="hybridMultilevel"/>
    <w:tmpl w:val="77764A88"/>
    <w:lvl w:ilvl="0" w:tplc="BEEA9BE2">
      <w:start w:val="1"/>
      <w:numFmt w:val="bullet"/>
      <w:lvlText w:val="*"/>
      <w:lvlJc w:val="left"/>
      <w:pPr>
        <w:ind w:left="72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31F620C"/>
    <w:multiLevelType w:val="hybridMultilevel"/>
    <w:tmpl w:val="6C3A4BCE"/>
    <w:lvl w:ilvl="0" w:tplc="BEEA9BE2">
      <w:start w:val="1"/>
      <w:numFmt w:val="bullet"/>
      <w:lvlText w:val="*"/>
      <w:lvlJc w:val="left"/>
      <w:pPr>
        <w:ind w:left="72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54B2062"/>
    <w:multiLevelType w:val="hybridMultilevel"/>
    <w:tmpl w:val="1318D194"/>
    <w:lvl w:ilvl="0" w:tplc="CB1EB2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941191B"/>
    <w:multiLevelType w:val="hybridMultilevel"/>
    <w:tmpl w:val="A1C0F168"/>
    <w:lvl w:ilvl="0" w:tplc="CB1EB2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B512500"/>
    <w:multiLevelType w:val="hybridMultilevel"/>
    <w:tmpl w:val="A0F458BA"/>
    <w:lvl w:ilvl="0" w:tplc="CB1EB2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4D708FA"/>
    <w:multiLevelType w:val="hybridMultilevel"/>
    <w:tmpl w:val="2580F438"/>
    <w:lvl w:ilvl="0" w:tplc="CB1EB2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4F4366A"/>
    <w:multiLevelType w:val="hybridMultilevel"/>
    <w:tmpl w:val="6BDAE3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89F5F26"/>
    <w:multiLevelType w:val="hybridMultilevel"/>
    <w:tmpl w:val="0B6C85E0"/>
    <w:lvl w:ilvl="0" w:tplc="BEEA9BE2">
      <w:start w:val="1"/>
      <w:numFmt w:val="bullet"/>
      <w:lvlText w:val="*"/>
      <w:lvlJc w:val="left"/>
      <w:pPr>
        <w:ind w:left="72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D9E2464"/>
    <w:multiLevelType w:val="hybridMultilevel"/>
    <w:tmpl w:val="3E165D76"/>
    <w:lvl w:ilvl="0" w:tplc="CB1EB2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6"/>
  </w:num>
  <w:num w:numId="3">
    <w:abstractNumId w:val="7"/>
  </w:num>
  <w:num w:numId="4">
    <w:abstractNumId w:val="9"/>
  </w:num>
  <w:num w:numId="5">
    <w:abstractNumId w:val="12"/>
  </w:num>
  <w:num w:numId="6">
    <w:abstractNumId w:val="3"/>
  </w:num>
  <w:num w:numId="7">
    <w:abstractNumId w:val="8"/>
  </w:num>
  <w:num w:numId="8">
    <w:abstractNumId w:val="11"/>
  </w:num>
  <w:num w:numId="9">
    <w:abstractNumId w:val="1"/>
  </w:num>
  <w:num w:numId="10">
    <w:abstractNumId w:val="4"/>
  </w:num>
  <w:num w:numId="11">
    <w:abstractNumId w:val="0"/>
  </w:num>
  <w:num w:numId="12">
    <w:abstractNumId w:val="5"/>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0272D"/>
    <w:rsid w:val="000A6518"/>
    <w:rsid w:val="001403AE"/>
    <w:rsid w:val="001504A4"/>
    <w:rsid w:val="00152C5C"/>
    <w:rsid w:val="001849AC"/>
    <w:rsid w:val="002661E9"/>
    <w:rsid w:val="00316541"/>
    <w:rsid w:val="0038293D"/>
    <w:rsid w:val="004C2B58"/>
    <w:rsid w:val="004F0FD6"/>
    <w:rsid w:val="00551DF5"/>
    <w:rsid w:val="005837EE"/>
    <w:rsid w:val="005F5EC9"/>
    <w:rsid w:val="00636910"/>
    <w:rsid w:val="006D45F0"/>
    <w:rsid w:val="00786AEE"/>
    <w:rsid w:val="00787E37"/>
    <w:rsid w:val="0080272D"/>
    <w:rsid w:val="008265C7"/>
    <w:rsid w:val="00841DE2"/>
    <w:rsid w:val="008C7E43"/>
    <w:rsid w:val="00A55179"/>
    <w:rsid w:val="00A658FC"/>
    <w:rsid w:val="00B17FFB"/>
    <w:rsid w:val="00B45A65"/>
    <w:rsid w:val="00B523DF"/>
    <w:rsid w:val="00B6187B"/>
    <w:rsid w:val="00B64AE5"/>
    <w:rsid w:val="00BA46C3"/>
    <w:rsid w:val="00C02E24"/>
    <w:rsid w:val="00D17712"/>
    <w:rsid w:val="00DA1314"/>
    <w:rsid w:val="00E443B7"/>
    <w:rsid w:val="00E6196A"/>
    <w:rsid w:val="00E643FF"/>
    <w:rsid w:val="00EE1A5E"/>
    <w:rsid w:val="00F55FD9"/>
    <w:rsid w:val="00F67DE8"/>
    <w:rsid w:val="00F750D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185EAF"/>
  <w15:chartTrackingRefBased/>
  <w15:docId w15:val="{0006FAE1-A715-41BA-9D7C-C48D6E4D10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0272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B523D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B17FFB"/>
    <w:pPr>
      <w:ind w:left="720"/>
      <w:contextualSpacing/>
    </w:pPr>
  </w:style>
  <w:style w:type="paragraph" w:customStyle="1" w:styleId="Default">
    <w:name w:val="Default"/>
    <w:rsid w:val="001849AC"/>
    <w:pPr>
      <w:autoSpaceDE w:val="0"/>
      <w:autoSpaceDN w:val="0"/>
      <w:adjustRightInd w:val="0"/>
      <w:spacing w:after="0" w:line="240" w:lineRule="auto"/>
    </w:pPr>
    <w:rPr>
      <w:rFonts w:ascii="Arial" w:eastAsia="Calibri" w:hAnsi="Arial" w:cs="Arial"/>
      <w:color w:val="000000"/>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9456103">
      <w:bodyDiv w:val="1"/>
      <w:marLeft w:val="0"/>
      <w:marRight w:val="0"/>
      <w:marTop w:val="0"/>
      <w:marBottom w:val="0"/>
      <w:divBdr>
        <w:top w:val="none" w:sz="0" w:space="0" w:color="auto"/>
        <w:left w:val="none" w:sz="0" w:space="0" w:color="auto"/>
        <w:bottom w:val="none" w:sz="0" w:space="0" w:color="auto"/>
        <w:right w:val="none" w:sz="0" w:space="0" w:color="auto"/>
      </w:divBdr>
    </w:div>
    <w:div w:id="6241969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85</TotalTime>
  <Pages>33</Pages>
  <Words>5074</Words>
  <Characters>28923</Characters>
  <Application>Microsoft Office Word</Application>
  <DocSecurity>0</DocSecurity>
  <Lines>241</Lines>
  <Paragraphs>67</Paragraphs>
  <ScaleCrop>false</ScaleCrop>
  <HeadingPairs>
    <vt:vector size="2" baseType="variant">
      <vt:variant>
        <vt:lpstr>Title</vt:lpstr>
      </vt:variant>
      <vt:variant>
        <vt:i4>1</vt:i4>
      </vt:variant>
    </vt:vector>
  </HeadingPairs>
  <TitlesOfParts>
    <vt:vector size="1" baseType="lpstr">
      <vt:lpstr/>
    </vt:vector>
  </TitlesOfParts>
  <Company>RMBC</Company>
  <LinksUpToDate>false</LinksUpToDate>
  <CharactersWithSpaces>33930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Anthony Cregan</dc:creator>
  <cp:keywords/>
  <dc:description/>
  <cp:lastModifiedBy>Anthony Cregan</cp:lastModifiedBy>
  <cp:revision>4</cp:revision>
  <dcterms:created xsi:type="dcterms:W3CDTF">2022-03-14T20:45:00Z</dcterms:created>
  <dcterms:modified xsi:type="dcterms:W3CDTF">2023-03-27T10:58:00Z</dcterms:modified>
</cp:coreProperties>
</file>